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2D105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июл</w:t>
      </w:r>
      <w:r w:rsidR="00FC40AA">
        <w:rPr>
          <w:b/>
          <w:sz w:val="28"/>
          <w:szCs w:val="28"/>
        </w:rPr>
        <w:t>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0D1B27">
        <w:rPr>
          <w:b/>
          <w:sz w:val="28"/>
          <w:szCs w:val="28"/>
        </w:rPr>
        <w:t>/2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0D1B27" w:rsidRPr="00654CC5" w:rsidRDefault="000D1B27" w:rsidP="000D1B27">
      <w:pPr>
        <w:outlineLvl w:val="0"/>
        <w:rPr>
          <w:b/>
          <w:sz w:val="22"/>
          <w:szCs w:val="22"/>
        </w:rPr>
      </w:pPr>
      <w:r w:rsidRPr="00654CC5">
        <w:rPr>
          <w:b/>
          <w:sz w:val="22"/>
          <w:szCs w:val="22"/>
        </w:rPr>
        <w:t>Об исполнении бюджета</w:t>
      </w:r>
    </w:p>
    <w:p w:rsidR="000D1B27" w:rsidRPr="00654CC5" w:rsidRDefault="000D1B27" w:rsidP="000D1B27">
      <w:pPr>
        <w:rPr>
          <w:b/>
          <w:sz w:val="22"/>
          <w:szCs w:val="22"/>
        </w:rPr>
      </w:pPr>
      <w:r w:rsidRPr="00654CC5">
        <w:rPr>
          <w:b/>
          <w:sz w:val="22"/>
          <w:szCs w:val="22"/>
        </w:rPr>
        <w:t>муниципального округа</w:t>
      </w:r>
    </w:p>
    <w:p w:rsidR="000D1B27" w:rsidRPr="00654CC5" w:rsidRDefault="000D1B27" w:rsidP="000D1B27">
      <w:pPr>
        <w:rPr>
          <w:b/>
          <w:sz w:val="22"/>
          <w:szCs w:val="22"/>
        </w:rPr>
      </w:pPr>
      <w:r w:rsidRPr="00654CC5">
        <w:rPr>
          <w:b/>
          <w:sz w:val="22"/>
          <w:szCs w:val="22"/>
        </w:rPr>
        <w:t>Преображенское  за 2015 год</w:t>
      </w:r>
    </w:p>
    <w:p w:rsidR="000D1B27" w:rsidRPr="00654CC5" w:rsidRDefault="000D1B27" w:rsidP="000D1B27">
      <w:pPr>
        <w:spacing w:after="120"/>
        <w:rPr>
          <w:sz w:val="22"/>
          <w:szCs w:val="22"/>
        </w:rPr>
      </w:pPr>
    </w:p>
    <w:p w:rsidR="000D1B27" w:rsidRPr="00654CC5" w:rsidRDefault="000D1B27" w:rsidP="000D1B27">
      <w:pPr>
        <w:spacing w:after="120"/>
        <w:jc w:val="both"/>
        <w:rPr>
          <w:b/>
          <w:sz w:val="22"/>
          <w:szCs w:val="22"/>
        </w:rPr>
      </w:pPr>
      <w:r w:rsidRPr="00654CC5">
        <w:rPr>
          <w:sz w:val="22"/>
          <w:szCs w:val="22"/>
        </w:rPr>
        <w:t xml:space="preserve">       </w:t>
      </w:r>
      <w:proofErr w:type="gramStart"/>
      <w:r w:rsidRPr="00654CC5">
        <w:rPr>
          <w:sz w:val="22"/>
          <w:szCs w:val="22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Преображенское, Положением о бюджетном процессе в муниципальном округе Преображенское, утвержденным решением Совета депутатов</w:t>
      </w:r>
      <w:proofErr w:type="gramEnd"/>
      <w:r w:rsidRPr="00654CC5">
        <w:rPr>
          <w:sz w:val="22"/>
          <w:szCs w:val="22"/>
        </w:rPr>
        <w:t xml:space="preserve"> муниципального округа Преображенское от 08 апреля 2014 года № 6/8 «Об утверждении Положения о бюджетном процессе в муниципальном округе Преображенское», </w:t>
      </w:r>
      <w:r w:rsidRPr="00654CC5">
        <w:rPr>
          <w:b/>
          <w:sz w:val="22"/>
          <w:szCs w:val="22"/>
        </w:rPr>
        <w:t>Совет депутатов муниципального округа Преображенское решил:</w:t>
      </w:r>
    </w:p>
    <w:p w:rsidR="000D1B27" w:rsidRPr="00654CC5" w:rsidRDefault="000D1B27" w:rsidP="000D1B27">
      <w:pPr>
        <w:numPr>
          <w:ilvl w:val="0"/>
          <w:numId w:val="10"/>
        </w:numPr>
        <w:tabs>
          <w:tab w:val="num" w:pos="0"/>
          <w:tab w:val="num" w:pos="426"/>
          <w:tab w:val="left" w:pos="1080"/>
        </w:tabs>
        <w:autoSpaceDN w:val="0"/>
        <w:ind w:left="0"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Утвердить годовой отчет об исполнении бюджета муниципального округа Преображенское за 2015 год (далее – местный бюджет) (Приложение 1) по доходам в сумме 18 454,2 тыс. руб., по расходам 18 216,4 тыс. руб., с превышением доходов над расходами (</w:t>
      </w:r>
      <w:proofErr w:type="spellStart"/>
      <w:r w:rsidRPr="00654CC5">
        <w:rPr>
          <w:sz w:val="22"/>
          <w:szCs w:val="22"/>
        </w:rPr>
        <w:t>профицит</w:t>
      </w:r>
      <w:proofErr w:type="spellEnd"/>
      <w:r w:rsidRPr="00654CC5">
        <w:rPr>
          <w:sz w:val="22"/>
          <w:szCs w:val="22"/>
        </w:rPr>
        <w:t xml:space="preserve"> местного бюджета) в сумме 237,8 тыс. руб. по следующим показателям:</w:t>
      </w:r>
    </w:p>
    <w:p w:rsidR="000D1B27" w:rsidRPr="00654CC5" w:rsidRDefault="000D1B27" w:rsidP="000D1B27">
      <w:pPr>
        <w:ind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1.1.Доходов местного бюджета по кодам классификации доходов бюджетов (Приложение 2);</w:t>
      </w:r>
    </w:p>
    <w:p w:rsidR="000D1B27" w:rsidRPr="00654CC5" w:rsidRDefault="000D1B27" w:rsidP="000D1B27">
      <w:pPr>
        <w:ind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1.2. Расходов местного бюджета по ведомственной структуре расходов бюджета (Приложение 3);</w:t>
      </w:r>
    </w:p>
    <w:p w:rsidR="000D1B27" w:rsidRPr="00654CC5" w:rsidRDefault="000D1B27" w:rsidP="000D1B27">
      <w:pPr>
        <w:ind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1.3. Расходов местного бюджета по разделам и подразделам классификации расходов бюджетов (Приложение 4)</w:t>
      </w:r>
    </w:p>
    <w:p w:rsidR="000D1B27" w:rsidRPr="00654CC5" w:rsidRDefault="000D1B27" w:rsidP="000D1B27">
      <w:pPr>
        <w:ind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1.4. Источников финансирования дефицита местного бюджета по кодам классификации источников финансирования дефицита бюджета (Приложение 5);</w:t>
      </w:r>
    </w:p>
    <w:p w:rsidR="000D1B27" w:rsidRPr="00654CC5" w:rsidRDefault="000D1B27" w:rsidP="000D1B27">
      <w:pPr>
        <w:adjustRightInd w:val="0"/>
        <w:ind w:firstLine="567"/>
        <w:jc w:val="both"/>
        <w:rPr>
          <w:color w:val="0000FF"/>
          <w:sz w:val="22"/>
          <w:szCs w:val="22"/>
          <w:u w:val="single"/>
        </w:rPr>
      </w:pPr>
      <w:r w:rsidRPr="00654CC5">
        <w:rPr>
          <w:sz w:val="22"/>
          <w:szCs w:val="22"/>
        </w:rPr>
        <w:t xml:space="preserve"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 </w:t>
      </w:r>
      <w:r w:rsidRPr="00654CC5">
        <w:rPr>
          <w:sz w:val="22"/>
          <w:szCs w:val="22"/>
          <w:lang w:val="en-US"/>
        </w:rPr>
        <w:t>www</w:t>
      </w:r>
      <w:r w:rsidRPr="00654CC5">
        <w:rPr>
          <w:sz w:val="22"/>
          <w:szCs w:val="22"/>
        </w:rPr>
        <w:t>.</w:t>
      </w:r>
      <w:proofErr w:type="spellStart"/>
      <w:r w:rsidRPr="00654CC5">
        <w:rPr>
          <w:sz w:val="22"/>
          <w:szCs w:val="22"/>
          <w:lang w:val="en-US"/>
        </w:rPr>
        <w:t>preobr</w:t>
      </w:r>
      <w:proofErr w:type="spellEnd"/>
      <w:r w:rsidRPr="00654CC5">
        <w:rPr>
          <w:sz w:val="22"/>
          <w:szCs w:val="22"/>
        </w:rPr>
        <w:t>.</w:t>
      </w:r>
      <w:proofErr w:type="spellStart"/>
      <w:r w:rsidRPr="00654CC5">
        <w:rPr>
          <w:sz w:val="22"/>
          <w:szCs w:val="22"/>
          <w:lang w:val="en-US"/>
        </w:rPr>
        <w:t>ru</w:t>
      </w:r>
      <w:proofErr w:type="spellEnd"/>
      <w:r w:rsidRPr="00654CC5">
        <w:rPr>
          <w:sz w:val="22"/>
          <w:szCs w:val="22"/>
        </w:rPr>
        <w:t>.</w:t>
      </w:r>
    </w:p>
    <w:p w:rsidR="000D1B27" w:rsidRPr="00654CC5" w:rsidRDefault="000D1B27" w:rsidP="000D1B27">
      <w:pPr>
        <w:ind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0D1B27" w:rsidRPr="00654CC5" w:rsidRDefault="000D1B27" w:rsidP="000D1B27">
      <w:pPr>
        <w:ind w:firstLine="567"/>
        <w:jc w:val="both"/>
        <w:rPr>
          <w:sz w:val="22"/>
          <w:szCs w:val="22"/>
        </w:rPr>
      </w:pPr>
      <w:r w:rsidRPr="00654CC5">
        <w:rPr>
          <w:sz w:val="22"/>
          <w:szCs w:val="22"/>
        </w:rPr>
        <w:t xml:space="preserve">4. </w:t>
      </w:r>
      <w:proofErr w:type="gramStart"/>
      <w:r w:rsidRPr="00654CC5">
        <w:rPr>
          <w:sz w:val="22"/>
          <w:szCs w:val="22"/>
        </w:rPr>
        <w:t>Контроль за</w:t>
      </w:r>
      <w:proofErr w:type="gramEnd"/>
      <w:r w:rsidRPr="00654CC5"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0D1B27" w:rsidRPr="00654CC5" w:rsidRDefault="000D1B27" w:rsidP="000D1B27">
      <w:pPr>
        <w:spacing w:after="12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800"/>
        <w:gridCol w:w="4770"/>
      </w:tblGrid>
      <w:tr w:rsidR="000D1B27" w:rsidRPr="00654CC5" w:rsidTr="006F3A02">
        <w:tc>
          <w:tcPr>
            <w:tcW w:w="4983" w:type="dxa"/>
            <w:vAlign w:val="bottom"/>
          </w:tcPr>
          <w:p w:rsidR="000D1B27" w:rsidRPr="00654CC5" w:rsidRDefault="000D1B27" w:rsidP="006F3A02">
            <w:pPr>
              <w:autoSpaceDN w:val="0"/>
              <w:spacing w:after="120"/>
              <w:rPr>
                <w:b/>
                <w:sz w:val="22"/>
                <w:szCs w:val="22"/>
              </w:rPr>
            </w:pPr>
            <w:r w:rsidRPr="00654CC5">
              <w:rPr>
                <w:b/>
                <w:sz w:val="22"/>
                <w:szCs w:val="22"/>
              </w:rPr>
              <w:t>Глава муниципального округа</w:t>
            </w:r>
          </w:p>
          <w:p w:rsidR="000D1B27" w:rsidRPr="00654CC5" w:rsidRDefault="000D1B27" w:rsidP="006F3A02">
            <w:pPr>
              <w:autoSpaceDN w:val="0"/>
              <w:spacing w:after="120"/>
              <w:rPr>
                <w:sz w:val="22"/>
                <w:szCs w:val="22"/>
              </w:rPr>
            </w:pPr>
            <w:r w:rsidRPr="00654CC5">
              <w:rPr>
                <w:b/>
                <w:sz w:val="22"/>
                <w:szCs w:val="22"/>
              </w:rPr>
              <w:t>Преображенское</w:t>
            </w:r>
          </w:p>
        </w:tc>
        <w:tc>
          <w:tcPr>
            <w:tcW w:w="4983" w:type="dxa"/>
            <w:vAlign w:val="bottom"/>
          </w:tcPr>
          <w:p w:rsidR="000D1B27" w:rsidRPr="00654CC5" w:rsidRDefault="000D1B27" w:rsidP="006F3A02">
            <w:pPr>
              <w:autoSpaceDN w:val="0"/>
              <w:spacing w:after="120"/>
              <w:jc w:val="right"/>
              <w:rPr>
                <w:b/>
                <w:sz w:val="22"/>
                <w:szCs w:val="22"/>
              </w:rPr>
            </w:pPr>
            <w:r w:rsidRPr="00654CC5">
              <w:rPr>
                <w:b/>
                <w:sz w:val="22"/>
                <w:szCs w:val="22"/>
              </w:rPr>
              <w:t xml:space="preserve">Н.И. </w:t>
            </w:r>
            <w:proofErr w:type="spellStart"/>
            <w:r w:rsidRPr="00654CC5">
              <w:rPr>
                <w:b/>
                <w:sz w:val="22"/>
                <w:szCs w:val="22"/>
              </w:rPr>
              <w:t>Иноземцева</w:t>
            </w:r>
            <w:proofErr w:type="spellEnd"/>
          </w:p>
        </w:tc>
      </w:tr>
    </w:tbl>
    <w:p w:rsidR="000D1B27" w:rsidRDefault="000D1B27" w:rsidP="000D1B27">
      <w:pPr>
        <w:spacing w:after="120"/>
        <w:rPr>
          <w:sz w:val="28"/>
          <w:szCs w:val="28"/>
        </w:rPr>
      </w:pPr>
    </w:p>
    <w:p w:rsidR="000D1B27" w:rsidRDefault="000D1B27" w:rsidP="000D1B27">
      <w:pPr>
        <w:spacing w:after="120"/>
        <w:rPr>
          <w:sz w:val="28"/>
          <w:szCs w:val="28"/>
        </w:rPr>
      </w:pPr>
    </w:p>
    <w:p w:rsidR="000D1B27" w:rsidRDefault="000D1B27" w:rsidP="000D1B27">
      <w:pPr>
        <w:spacing w:after="120"/>
        <w:rPr>
          <w:sz w:val="28"/>
          <w:szCs w:val="28"/>
        </w:rPr>
      </w:pPr>
    </w:p>
    <w:p w:rsidR="000D1B27" w:rsidRDefault="000D1B27" w:rsidP="000D1B27">
      <w:pPr>
        <w:spacing w:after="120"/>
        <w:rPr>
          <w:sz w:val="28"/>
          <w:szCs w:val="28"/>
        </w:rPr>
      </w:pPr>
    </w:p>
    <w:p w:rsidR="000D1B27" w:rsidRDefault="000D1B27" w:rsidP="000D1B27">
      <w:pPr>
        <w:spacing w:after="120"/>
        <w:rPr>
          <w:sz w:val="28"/>
          <w:szCs w:val="28"/>
        </w:rPr>
      </w:pPr>
    </w:p>
    <w:p w:rsidR="000D1B27" w:rsidRPr="004D2FEE" w:rsidRDefault="000D1B27" w:rsidP="000D1B27">
      <w:pPr>
        <w:spacing w:after="120"/>
        <w:rPr>
          <w:sz w:val="28"/>
          <w:szCs w:val="28"/>
        </w:rPr>
      </w:pPr>
    </w:p>
    <w:p w:rsidR="000D1B27" w:rsidRDefault="000D1B27" w:rsidP="000D1B27">
      <w:pPr>
        <w:ind w:firstLine="5580"/>
        <w:rPr>
          <w:bCs/>
          <w:sz w:val="28"/>
          <w:szCs w:val="28"/>
        </w:rPr>
      </w:pPr>
      <w:r w:rsidRPr="004D2FEE">
        <w:rPr>
          <w:bCs/>
          <w:sz w:val="28"/>
          <w:szCs w:val="28"/>
        </w:rPr>
        <w:lastRenderedPageBreak/>
        <w:t xml:space="preserve">           </w:t>
      </w:r>
    </w:p>
    <w:p w:rsidR="000D1B27" w:rsidRPr="00654CC5" w:rsidRDefault="000D1B27" w:rsidP="000D1B27">
      <w:pPr>
        <w:ind w:firstLine="558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>Приложение 1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к решению Совета депутатов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муниципального округа Преображенское  </w:t>
      </w:r>
    </w:p>
    <w:p w:rsidR="000D1B27" w:rsidRPr="00654CC5" w:rsidRDefault="000D1B27" w:rsidP="000D1B27">
      <w:pPr>
        <w:pStyle w:val="af0"/>
        <w:spacing w:line="360" w:lineRule="auto"/>
        <w:ind w:left="0"/>
        <w:jc w:val="right"/>
        <w:rPr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                                        от </w:t>
      </w:r>
      <w:r>
        <w:rPr>
          <w:bCs/>
          <w:sz w:val="20"/>
          <w:szCs w:val="20"/>
        </w:rPr>
        <w:t xml:space="preserve">05.07.2016 </w:t>
      </w:r>
      <w:r w:rsidRPr="00654CC5">
        <w:rPr>
          <w:bCs/>
          <w:sz w:val="20"/>
          <w:szCs w:val="20"/>
        </w:rPr>
        <w:t xml:space="preserve"> года  №  </w:t>
      </w:r>
      <w:r>
        <w:rPr>
          <w:bCs/>
          <w:sz w:val="20"/>
          <w:szCs w:val="20"/>
        </w:rPr>
        <w:t>9/2</w:t>
      </w:r>
    </w:p>
    <w:p w:rsidR="000D1B27" w:rsidRPr="004D2FEE" w:rsidRDefault="000D1B27" w:rsidP="000D1B27">
      <w:pPr>
        <w:ind w:firstLine="5580"/>
        <w:rPr>
          <w:bCs/>
          <w:sz w:val="28"/>
          <w:szCs w:val="28"/>
        </w:rPr>
      </w:pPr>
      <w:r w:rsidRPr="004D2FEE">
        <w:rPr>
          <w:bCs/>
          <w:sz w:val="28"/>
          <w:szCs w:val="28"/>
        </w:rPr>
        <w:t xml:space="preserve">                                                                        </w:t>
      </w:r>
    </w:p>
    <w:p w:rsidR="000D1B27" w:rsidRPr="00654CC5" w:rsidRDefault="000D1B27" w:rsidP="000D1B27">
      <w:pPr>
        <w:ind w:firstLine="5580"/>
        <w:jc w:val="right"/>
        <w:rPr>
          <w:b/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                                                                             </w:t>
      </w:r>
    </w:p>
    <w:tbl>
      <w:tblPr>
        <w:tblW w:w="10837" w:type="dxa"/>
        <w:jc w:val="right"/>
        <w:tblLayout w:type="fixed"/>
        <w:tblLook w:val="04A0"/>
      </w:tblPr>
      <w:tblGrid>
        <w:gridCol w:w="3785"/>
        <w:gridCol w:w="567"/>
        <w:gridCol w:w="1033"/>
        <w:gridCol w:w="1235"/>
        <w:gridCol w:w="1417"/>
        <w:gridCol w:w="1418"/>
        <w:gridCol w:w="1382"/>
      </w:tblGrid>
      <w:tr w:rsidR="000D1B27" w:rsidRPr="00654CC5" w:rsidTr="006F3A02">
        <w:trPr>
          <w:trHeight w:val="777"/>
          <w:jc w:val="right"/>
        </w:trPr>
        <w:tc>
          <w:tcPr>
            <w:tcW w:w="9455" w:type="dxa"/>
            <w:gridSpan w:val="6"/>
            <w:noWrap/>
            <w:vAlign w:val="bottom"/>
          </w:tcPr>
          <w:p w:rsidR="000D1B27" w:rsidRPr="00654CC5" w:rsidRDefault="000D1B27" w:rsidP="006F3A02">
            <w:pPr>
              <w:jc w:val="center"/>
              <w:rPr>
                <w:b/>
                <w:bCs/>
                <w:sz w:val="20"/>
                <w:szCs w:val="20"/>
              </w:rPr>
            </w:pPr>
            <w:r w:rsidRPr="00654CC5">
              <w:rPr>
                <w:b/>
                <w:bCs/>
                <w:sz w:val="20"/>
                <w:szCs w:val="20"/>
              </w:rPr>
              <w:t>ОТЧЕТ ОБ ИСПОЛНЕНИИ БЮДЖЕТА МУНИЦИПАЛЬНОГО ОКРУГА ПРЕОБРАЖЕНСКОЕ</w:t>
            </w:r>
          </w:p>
          <w:p w:rsidR="000D1B27" w:rsidRPr="00654CC5" w:rsidRDefault="000D1B27" w:rsidP="006F3A02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54CC5">
              <w:rPr>
                <w:b/>
                <w:bCs/>
                <w:sz w:val="20"/>
                <w:szCs w:val="20"/>
              </w:rPr>
              <w:t>ЗА 2015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коды</w:t>
            </w:r>
          </w:p>
        </w:tc>
      </w:tr>
      <w:tr w:rsidR="000D1B27" w:rsidRPr="00654CC5" w:rsidTr="006F3A02">
        <w:trPr>
          <w:trHeight w:val="417"/>
          <w:jc w:val="right"/>
        </w:trPr>
        <w:tc>
          <w:tcPr>
            <w:tcW w:w="378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Форма по ОКУД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0503117</w:t>
            </w:r>
          </w:p>
        </w:tc>
      </w:tr>
      <w:tr w:rsidR="000D1B27" w:rsidRPr="00654CC5" w:rsidTr="006F3A02">
        <w:trPr>
          <w:trHeight w:val="204"/>
          <w:jc w:val="right"/>
        </w:trPr>
        <w:tc>
          <w:tcPr>
            <w:tcW w:w="378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1 января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Дата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01.01.2016</w:t>
            </w:r>
          </w:p>
        </w:tc>
      </w:tr>
      <w:tr w:rsidR="000D1B27" w:rsidRPr="00654CC5" w:rsidTr="006F3A02">
        <w:trPr>
          <w:trHeight w:val="249"/>
          <w:jc w:val="right"/>
        </w:trPr>
        <w:tc>
          <w:tcPr>
            <w:tcW w:w="3785" w:type="dxa"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Наименование органа, организующего</w:t>
            </w:r>
          </w:p>
        </w:tc>
        <w:tc>
          <w:tcPr>
            <w:tcW w:w="567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по ОКПО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42437337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исполнение бюджета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Муниципальный округ Преображенское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Бюджет МО Преображенское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по ОКАТО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месячная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по ОКЕИ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383</w:t>
            </w:r>
          </w:p>
        </w:tc>
      </w:tr>
      <w:tr w:rsidR="000D1B27" w:rsidRPr="00654CC5" w:rsidTr="006F3A02">
        <w:trPr>
          <w:trHeight w:val="240"/>
          <w:jc w:val="right"/>
        </w:trPr>
        <w:tc>
          <w:tcPr>
            <w:tcW w:w="10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54CC5"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0D1B27" w:rsidRPr="00654CC5" w:rsidTr="006F3A02">
        <w:trPr>
          <w:trHeight w:val="79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Код</w:t>
            </w:r>
            <w:r w:rsidRPr="00654CC5">
              <w:rPr>
                <w:b/>
                <w:sz w:val="20"/>
                <w:szCs w:val="20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Код дохода</w:t>
            </w:r>
            <w:r w:rsidRPr="00654CC5">
              <w:rPr>
                <w:b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 xml:space="preserve">Утвержденные бюджетные </w:t>
            </w:r>
            <w:r w:rsidRPr="00654CC5">
              <w:rPr>
                <w:b/>
                <w:sz w:val="20"/>
                <w:szCs w:val="20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0D1B27" w:rsidRPr="00654CC5" w:rsidTr="006F3A02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</w:t>
            </w:r>
          </w:p>
        </w:tc>
      </w:tr>
      <w:tr w:rsidR="000D1B27" w:rsidRPr="00654CC5" w:rsidTr="006F3A02">
        <w:trPr>
          <w:trHeight w:val="2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18 354 100,00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18 454 170,65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-100 070,65</w:t>
            </w:r>
          </w:p>
        </w:tc>
      </w:tr>
      <w:tr w:rsidR="000D1B27" w:rsidRPr="00654CC5" w:rsidTr="006F3A02">
        <w:trPr>
          <w:trHeight w:val="18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</w:tr>
      <w:tr w:rsidR="000D1B27" w:rsidRPr="00654CC5" w:rsidTr="006F3A02">
        <w:trPr>
          <w:trHeight w:val="2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18210102010010000110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15 214 100,00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15 413 612,98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-199 512,98</w:t>
            </w:r>
          </w:p>
        </w:tc>
      </w:tr>
      <w:tr w:rsidR="000D1B27" w:rsidRPr="00654CC5" w:rsidTr="006F3A02">
        <w:trPr>
          <w:trHeight w:val="79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654C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18210102010011000110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15 405 947,00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-15 405 947,00</w:t>
            </w:r>
          </w:p>
        </w:tc>
      </w:tr>
      <w:tr w:rsidR="000D1B27" w:rsidRPr="00654CC5" w:rsidTr="006F3A02">
        <w:trPr>
          <w:trHeight w:val="27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18210102010012100110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2 622,24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-2 622,24</w:t>
            </w:r>
          </w:p>
        </w:tc>
      </w:tr>
      <w:tr w:rsidR="000D1B27" w:rsidRPr="00654CC5" w:rsidTr="006F3A02">
        <w:trPr>
          <w:trHeight w:val="55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654CC5">
              <w:rPr>
                <w:sz w:val="20"/>
                <w:szCs w:val="20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18210102010013000110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3 418,68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-3 418,68</w:t>
            </w:r>
          </w:p>
        </w:tc>
      </w:tr>
      <w:tr w:rsidR="000D1B27" w:rsidRPr="00654CC5" w:rsidTr="006F3A02">
        <w:trPr>
          <w:trHeight w:val="33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18210102010014000110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1 634,96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-1 634,96</w:t>
            </w:r>
          </w:p>
        </w:tc>
      </w:tr>
      <w:tr w:rsidR="000D1B27" w:rsidRPr="00654CC5" w:rsidTr="006F3A02">
        <w:trPr>
          <w:trHeight w:val="13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 </w:t>
            </w:r>
            <w:proofErr w:type="gramStart"/>
            <w:r w:rsidRPr="00654CC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18210102010015000110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-9,90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9,90</w:t>
            </w:r>
          </w:p>
        </w:tc>
      </w:tr>
      <w:tr w:rsidR="000D1B27" w:rsidRPr="00654CC5" w:rsidTr="006F3A02">
        <w:trPr>
          <w:trHeight w:val="1973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18210102020010000110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41 773,79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8 226,21</w:t>
            </w:r>
          </w:p>
        </w:tc>
      </w:tr>
      <w:tr w:rsidR="000D1B27" w:rsidRPr="00654CC5" w:rsidTr="006F3A02">
        <w:trPr>
          <w:trHeight w:val="26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654CC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18210102020011000110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41 642,06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-41 642,06</w:t>
            </w:r>
          </w:p>
        </w:tc>
      </w:tr>
      <w:tr w:rsidR="000D1B27" w:rsidRPr="00654CC5" w:rsidTr="006F3A02">
        <w:trPr>
          <w:trHeight w:val="208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</w:t>
            </w:r>
            <w:r w:rsidRPr="00654CC5">
              <w:rPr>
                <w:sz w:val="20"/>
                <w:szCs w:val="20"/>
              </w:rPr>
              <w:lastRenderedPageBreak/>
              <w:t>кодекса Российской Федерации    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18210102020012100110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-0,04</w:t>
            </w:r>
          </w:p>
        </w:tc>
      </w:tr>
      <w:tr w:rsidR="000D1B27" w:rsidRPr="00654CC5" w:rsidTr="006F3A02">
        <w:trPr>
          <w:trHeight w:val="26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654CC5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РФ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18210102020013000110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65,31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-65,31</w:t>
            </w:r>
          </w:p>
        </w:tc>
      </w:tr>
      <w:tr w:rsidR="000D1B27" w:rsidRPr="00654CC5" w:rsidTr="006F3A02">
        <w:trPr>
          <w:trHeight w:val="191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18210102020014000110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66,38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-66,38</w:t>
            </w:r>
          </w:p>
        </w:tc>
      </w:tr>
      <w:tr w:rsidR="000D1B27" w:rsidRPr="00654CC5" w:rsidTr="006F3A02">
        <w:trPr>
          <w:trHeight w:val="77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18210102030010000110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358 783,88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91 216,12</w:t>
            </w:r>
          </w:p>
        </w:tc>
      </w:tr>
      <w:tr w:rsidR="000D1B27" w:rsidRPr="00654CC5" w:rsidTr="006F3A02">
        <w:trPr>
          <w:trHeight w:val="135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654CC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18210102030011000110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353 171,97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-353 171,97</w:t>
            </w:r>
          </w:p>
        </w:tc>
      </w:tr>
      <w:tr w:rsidR="000D1B27" w:rsidRPr="00654CC5" w:rsidTr="006F3A02">
        <w:trPr>
          <w:trHeight w:val="103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18210102030012100110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1 259,25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-1 259,25</w:t>
            </w:r>
          </w:p>
        </w:tc>
      </w:tr>
      <w:tr w:rsidR="000D1B27" w:rsidRPr="00654CC5" w:rsidTr="006F3A02">
        <w:trPr>
          <w:trHeight w:val="1406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18210102030013000110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4 347,73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-4 347,73</w:t>
            </w:r>
          </w:p>
        </w:tc>
      </w:tr>
      <w:tr w:rsidR="000D1B27" w:rsidRPr="00654CC5" w:rsidTr="006F3A02">
        <w:trPr>
          <w:trHeight w:val="93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18210102030014000110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-4,93</w:t>
            </w:r>
          </w:p>
        </w:tc>
      </w:tr>
      <w:tr w:rsidR="000D1B27" w:rsidRPr="00654CC5" w:rsidTr="006F3A02">
        <w:trPr>
          <w:trHeight w:val="741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90020204999030000151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2 640 000,00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</w:tr>
      <w:tr w:rsidR="000D1B27" w:rsidRPr="00654CC5" w:rsidTr="006F3A02">
        <w:trPr>
          <w:trHeight w:val="240"/>
          <w:jc w:val="right"/>
        </w:trPr>
        <w:tc>
          <w:tcPr>
            <w:tcW w:w="108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54CC5">
              <w:rPr>
                <w:b/>
                <w:bCs/>
                <w:sz w:val="20"/>
                <w:szCs w:val="20"/>
              </w:rPr>
              <w:t>2. Расходы бюджета</w:t>
            </w:r>
          </w:p>
        </w:tc>
      </w:tr>
      <w:tr w:rsidR="000D1B27" w:rsidRPr="00654CC5" w:rsidTr="006F3A02">
        <w:trPr>
          <w:trHeight w:val="65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Код</w:t>
            </w:r>
            <w:r w:rsidRPr="00654CC5">
              <w:rPr>
                <w:b/>
                <w:sz w:val="20"/>
                <w:szCs w:val="20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Код расхода</w:t>
            </w:r>
            <w:r w:rsidRPr="00654CC5">
              <w:rPr>
                <w:b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 xml:space="preserve">Утвержденные </w:t>
            </w:r>
            <w:r w:rsidRPr="00654CC5">
              <w:rPr>
                <w:b/>
                <w:sz w:val="20"/>
                <w:szCs w:val="20"/>
              </w:rPr>
              <w:br/>
              <w:t xml:space="preserve">бюджетные </w:t>
            </w:r>
            <w:r w:rsidRPr="00654CC5">
              <w:rPr>
                <w:b/>
                <w:sz w:val="20"/>
                <w:szCs w:val="20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Неисполненные назначения</w:t>
            </w:r>
          </w:p>
        </w:tc>
      </w:tr>
      <w:tr w:rsidR="000D1B27" w:rsidRPr="00654CC5" w:rsidTr="006F3A02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</w:t>
            </w:r>
          </w:p>
        </w:tc>
      </w:tr>
      <w:tr w:rsidR="000D1B27" w:rsidRPr="00654CC5" w:rsidTr="006F3A02">
        <w:trPr>
          <w:trHeight w:val="23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  <w:lang w:val="en-US"/>
              </w:rPr>
              <w:t>19 854 1</w:t>
            </w:r>
            <w:r w:rsidRPr="00654CC5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  <w:lang w:val="en-US"/>
              </w:rPr>
              <w:t>19 216 395,</w:t>
            </w:r>
            <w:r w:rsidRPr="00654CC5">
              <w:rPr>
                <w:sz w:val="20"/>
                <w:szCs w:val="20"/>
              </w:rPr>
              <w:t>99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1 637 704,01</w:t>
            </w:r>
          </w:p>
        </w:tc>
      </w:tr>
      <w:tr w:rsidR="000D1B27" w:rsidRPr="00654CC5" w:rsidTr="006F3A02">
        <w:trPr>
          <w:trHeight w:val="21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0D1B27" w:rsidRPr="00654CC5" w:rsidTr="006F3A02">
        <w:trPr>
          <w:trHeight w:val="22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1 798 745,85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1 254,15</w:t>
            </w:r>
          </w:p>
        </w:tc>
      </w:tr>
      <w:tr w:rsidR="000D1B27" w:rsidRPr="00654CC5" w:rsidTr="006F3A02">
        <w:trPr>
          <w:trHeight w:val="289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379 958,07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120 041,93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77 900,00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77 675,00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225,00</w:t>
            </w:r>
          </w:p>
        </w:tc>
      </w:tr>
      <w:tr w:rsidR="000D1B27" w:rsidRPr="00654CC5" w:rsidTr="006F3A02">
        <w:trPr>
          <w:trHeight w:val="22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900010231А0101122211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201 024,00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76,00</w:t>
            </w:r>
          </w:p>
        </w:tc>
      </w:tr>
      <w:tr w:rsidR="000D1B27" w:rsidRPr="00654CC5" w:rsidTr="006F3A02">
        <w:trPr>
          <w:trHeight w:val="289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900010231А0101122213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30 756,68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43,32</w:t>
            </w:r>
          </w:p>
        </w:tc>
      </w:tr>
      <w:tr w:rsidR="000D1B27" w:rsidRPr="00654CC5" w:rsidTr="006F3A02">
        <w:trPr>
          <w:trHeight w:val="30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55 689,94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4 310,06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35 596,34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403,66</w:t>
            </w:r>
          </w:p>
        </w:tc>
      </w:tr>
      <w:tr w:rsidR="000D1B27" w:rsidRPr="00654CC5" w:rsidTr="006F3A02">
        <w:trPr>
          <w:trHeight w:val="35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26696,72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13 803,28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900010231А0101244340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19 996,98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3,02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900010235Г0111122212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52 000,00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900010331А0102244222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154 200,00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121 210,00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32 990,00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900010333А0401880290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2 640 000,00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2 640 000,00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1 799 999,31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0,69</w:t>
            </w:r>
          </w:p>
        </w:tc>
      </w:tr>
      <w:tr w:rsidR="000D1B27" w:rsidRPr="00654CC5" w:rsidTr="006F3A02">
        <w:trPr>
          <w:trHeight w:val="26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379 537,87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120 462,13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79 400,00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54 089,38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5 910,62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35 182,86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817,14</w:t>
            </w:r>
          </w:p>
        </w:tc>
      </w:tr>
      <w:tr w:rsidR="000D1B27" w:rsidRPr="00654CC5" w:rsidTr="006F3A02">
        <w:trPr>
          <w:trHeight w:val="3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50 000,00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33 279,00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721,00</w:t>
            </w:r>
          </w:p>
        </w:tc>
      </w:tr>
      <w:tr w:rsidR="000D1B27" w:rsidRPr="00654CC5" w:rsidTr="006F3A02">
        <w:trPr>
          <w:trHeight w:val="32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900010431Б0101244340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19 957,36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42,64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900010431Б0105121211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2 629 000,00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2 628 916,88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83,12</w:t>
            </w:r>
          </w:p>
        </w:tc>
      </w:tr>
      <w:tr w:rsidR="000D1B27" w:rsidRPr="00654CC5" w:rsidTr="006F3A02">
        <w:trPr>
          <w:trHeight w:val="26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900010431Б0105121213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881 100,00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671 451,06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209 648,94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218 700,00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218 700,00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72 944,50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37 055,50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58 650,00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1 350,00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85 888,77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34 111,23</w:t>
            </w:r>
          </w:p>
        </w:tc>
      </w:tr>
      <w:tr w:rsidR="000D1B27" w:rsidRPr="00654CC5" w:rsidTr="006F3A02">
        <w:trPr>
          <w:trHeight w:val="37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303 128,21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16 871,79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719 500,00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521 170,16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198 329,84</w:t>
            </w:r>
          </w:p>
        </w:tc>
      </w:tr>
      <w:tr w:rsidR="000D1B27" w:rsidRPr="00654CC5" w:rsidTr="006F3A02">
        <w:trPr>
          <w:trHeight w:val="26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117 132,16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2 867,84</w:t>
            </w:r>
          </w:p>
        </w:tc>
      </w:tr>
      <w:tr w:rsidR="000D1B27" w:rsidRPr="00654CC5" w:rsidTr="006F3A02">
        <w:trPr>
          <w:trHeight w:val="32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900010431Б0105244340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89 328,89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4 871,11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900010431Б0105852290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10 000,00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900010435Г0111122212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372 800,00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372 720,00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900011132А0100870290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100 000,00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900011331Б0104853290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86 100,00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900011331Б0199244226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900030935Е0114244226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39 980,00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900070935Е0105244226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900080435Е0105244226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2 498 300,00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2 473 500,00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24 800,00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900080435Е0105244290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311 000,00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310 930,00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70,00</w:t>
            </w:r>
          </w:p>
        </w:tc>
      </w:tr>
      <w:tr w:rsidR="000D1B27" w:rsidRPr="00654CC5" w:rsidTr="006F3A02">
        <w:trPr>
          <w:trHeight w:val="56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900100135П0109540251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654 400,00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654 400,00</w:t>
            </w:r>
          </w:p>
        </w:tc>
      </w:tr>
      <w:tr w:rsidR="000D1B27" w:rsidRPr="00654CC5" w:rsidTr="006F3A02">
        <w:trPr>
          <w:trHeight w:val="318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900100635П0118321262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694 400,00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694360,00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40,00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900120235Е0103244226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40 000,00</w:t>
            </w:r>
          </w:p>
        </w:tc>
      </w:tr>
      <w:tr w:rsidR="000D1B27" w:rsidRPr="00654CC5" w:rsidTr="006F3A02">
        <w:trPr>
          <w:trHeight w:val="17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900120235Е0103853290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40 000,00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</w:tr>
      <w:tr w:rsidR="000D1B27" w:rsidRPr="00654CC5" w:rsidTr="006F3A02">
        <w:trPr>
          <w:trHeight w:val="2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900120435Е0103244226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1 190 700,00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1 190 700,00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0,00</w:t>
            </w:r>
          </w:p>
        </w:tc>
      </w:tr>
      <w:tr w:rsidR="000D1B27" w:rsidRPr="00654CC5" w:rsidTr="006F3A02">
        <w:trPr>
          <w:trHeight w:val="4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654CC5">
              <w:rPr>
                <w:sz w:val="20"/>
                <w:szCs w:val="20"/>
              </w:rPr>
              <w:t>профицит</w:t>
            </w:r>
            <w:proofErr w:type="spellEnd"/>
            <w:r w:rsidRPr="00654CC5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237 774,66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D1B27" w:rsidRPr="00654CC5" w:rsidTr="006F3A02">
        <w:trPr>
          <w:trHeight w:val="240"/>
          <w:jc w:val="right"/>
        </w:trPr>
        <w:tc>
          <w:tcPr>
            <w:tcW w:w="10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54CC5">
              <w:rPr>
                <w:b/>
                <w:bCs/>
                <w:sz w:val="20"/>
                <w:szCs w:val="20"/>
              </w:rPr>
              <w:t>3. Источники финансирования дефицитов бюджетов</w:t>
            </w:r>
          </w:p>
        </w:tc>
      </w:tr>
      <w:tr w:rsidR="000D1B27" w:rsidRPr="00654CC5" w:rsidTr="006F3A02">
        <w:trPr>
          <w:trHeight w:val="10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Код</w:t>
            </w:r>
            <w:r w:rsidRPr="00654CC5">
              <w:rPr>
                <w:b/>
                <w:sz w:val="20"/>
                <w:szCs w:val="20"/>
              </w:rPr>
              <w:br/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Код источника финансирования</w:t>
            </w:r>
            <w:r w:rsidRPr="00654CC5">
              <w:rPr>
                <w:b/>
                <w:sz w:val="20"/>
                <w:szCs w:val="20"/>
              </w:rPr>
              <w:br/>
              <w:t>дефицита бюджета</w:t>
            </w:r>
            <w:r w:rsidRPr="00654CC5">
              <w:rPr>
                <w:b/>
                <w:sz w:val="20"/>
                <w:szCs w:val="20"/>
              </w:rPr>
              <w:br/>
              <w:t>по бюджетной</w:t>
            </w:r>
            <w:r w:rsidRPr="00654CC5">
              <w:rPr>
                <w:b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B27" w:rsidRPr="00654CC5" w:rsidRDefault="000D1B27" w:rsidP="006F3A02">
            <w:pPr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Утвержденные</w:t>
            </w:r>
          </w:p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 xml:space="preserve">бюджетные </w:t>
            </w:r>
            <w:r w:rsidRPr="00654CC5">
              <w:rPr>
                <w:b/>
                <w:sz w:val="20"/>
                <w:szCs w:val="20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654CC5" w:rsidRDefault="000D1B27" w:rsidP="006F3A02">
            <w:pPr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>Неисполненные</w:t>
            </w:r>
          </w:p>
          <w:p w:rsidR="000D1B27" w:rsidRPr="00654CC5" w:rsidRDefault="000D1B27" w:rsidP="006F3A02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654CC5">
              <w:rPr>
                <w:b/>
                <w:sz w:val="20"/>
                <w:szCs w:val="20"/>
              </w:rPr>
              <w:t xml:space="preserve"> назначения</w:t>
            </w:r>
          </w:p>
        </w:tc>
      </w:tr>
      <w:tr w:rsidR="000D1B27" w:rsidRPr="00654CC5" w:rsidTr="006F3A02">
        <w:trPr>
          <w:trHeight w:val="204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B27" w:rsidRPr="00654CC5" w:rsidRDefault="000D1B27" w:rsidP="006F3A02">
            <w:pPr>
              <w:autoSpaceDN w:val="0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</w:t>
            </w:r>
          </w:p>
        </w:tc>
      </w:tr>
      <w:tr w:rsidR="000D1B27" w:rsidRPr="00654CC5" w:rsidTr="006F3A02">
        <w:trPr>
          <w:trHeight w:val="47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-237 774,66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1 737 774,66</w:t>
            </w:r>
          </w:p>
        </w:tc>
      </w:tr>
      <w:tr w:rsidR="000D1B27" w:rsidRPr="00654CC5" w:rsidTr="006F3A02">
        <w:trPr>
          <w:trHeight w:val="240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 </w:t>
            </w:r>
          </w:p>
        </w:tc>
      </w:tr>
      <w:tr w:rsidR="000D1B27" w:rsidRPr="00654CC5" w:rsidTr="006F3A02">
        <w:trPr>
          <w:trHeight w:val="43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520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</w:tr>
      <w:tr w:rsidR="000D1B27" w:rsidRPr="00654CC5" w:rsidTr="006F3A02">
        <w:trPr>
          <w:trHeight w:val="543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Источники внешнего финансирования дефицита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620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</w:t>
            </w:r>
          </w:p>
        </w:tc>
      </w:tr>
      <w:tr w:rsidR="000D1B27" w:rsidRPr="00654CC5" w:rsidTr="006F3A02">
        <w:trPr>
          <w:trHeight w:val="252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00000000000000000000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-237 774,66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1 737 774,66</w:t>
            </w:r>
          </w:p>
        </w:tc>
      </w:tr>
      <w:tr w:rsidR="000D1B27" w:rsidRPr="00654CC5" w:rsidTr="006F3A02">
        <w:trPr>
          <w:trHeight w:val="86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654CC5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00001050201030000510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ind w:left="-38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-18 354 100,00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ind w:left="-38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-18 498 933,77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</w:tr>
      <w:tr w:rsidR="000D1B27" w:rsidRPr="00654CC5" w:rsidTr="006F3A02">
        <w:trPr>
          <w:trHeight w:val="867"/>
          <w:jc w:val="right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B27" w:rsidRPr="00654CC5" w:rsidRDefault="000D1B27" w:rsidP="006F3A02">
            <w:pPr>
              <w:autoSpaceDN w:val="0"/>
              <w:jc w:val="both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654CC5">
              <w:rPr>
                <w:sz w:val="20"/>
                <w:szCs w:val="2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720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00001050201030000610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19 854 100,00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right"/>
              <w:rPr>
                <w:sz w:val="20"/>
                <w:szCs w:val="20"/>
              </w:rPr>
            </w:pPr>
            <w:r w:rsidRPr="00654CC5">
              <w:rPr>
                <w:sz w:val="20"/>
                <w:szCs w:val="20"/>
              </w:rPr>
              <w:t>18 261 159,11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B27" w:rsidRPr="00654CC5" w:rsidRDefault="000D1B27" w:rsidP="006F3A02">
            <w:pPr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654CC5">
              <w:rPr>
                <w:sz w:val="20"/>
                <w:szCs w:val="20"/>
              </w:rPr>
              <w:t>x</w:t>
            </w:r>
            <w:proofErr w:type="spellEnd"/>
          </w:p>
        </w:tc>
      </w:tr>
    </w:tbl>
    <w:p w:rsidR="000D1B27" w:rsidRPr="004D2FEE" w:rsidRDefault="000D1B27" w:rsidP="000D1B27">
      <w:pPr>
        <w:ind w:firstLine="5580"/>
        <w:rPr>
          <w:b/>
          <w:bCs/>
        </w:rPr>
      </w:pPr>
    </w:p>
    <w:p w:rsidR="000D1B27" w:rsidRPr="004D2FEE" w:rsidRDefault="000D1B27" w:rsidP="000D1B27">
      <w:pPr>
        <w:ind w:firstLine="5580"/>
        <w:rPr>
          <w:b/>
          <w:bCs/>
          <w:sz w:val="28"/>
          <w:szCs w:val="28"/>
        </w:rPr>
      </w:pPr>
      <w:r w:rsidRPr="004D2FEE"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0D1B27" w:rsidRPr="004D2FEE" w:rsidRDefault="000D1B27" w:rsidP="000D1B27">
      <w:pPr>
        <w:ind w:firstLine="5580"/>
        <w:rPr>
          <w:b/>
          <w:bCs/>
          <w:sz w:val="28"/>
          <w:szCs w:val="28"/>
        </w:rPr>
      </w:pPr>
    </w:p>
    <w:p w:rsidR="000D1B27" w:rsidRPr="004D2FEE" w:rsidRDefault="000D1B27" w:rsidP="000D1B27">
      <w:pPr>
        <w:ind w:firstLine="5580"/>
        <w:rPr>
          <w:b/>
          <w:bCs/>
          <w:sz w:val="28"/>
          <w:szCs w:val="28"/>
        </w:rPr>
      </w:pPr>
    </w:p>
    <w:p w:rsidR="000D1B27" w:rsidRPr="00654CC5" w:rsidRDefault="000D1B27" w:rsidP="000D1B27">
      <w:pPr>
        <w:ind w:firstLine="5580"/>
        <w:jc w:val="right"/>
        <w:rPr>
          <w:bCs/>
          <w:sz w:val="20"/>
          <w:szCs w:val="20"/>
        </w:rPr>
      </w:pPr>
      <w:r w:rsidRPr="004D2FEE">
        <w:rPr>
          <w:bCs/>
          <w:sz w:val="28"/>
          <w:szCs w:val="28"/>
        </w:rPr>
        <w:lastRenderedPageBreak/>
        <w:t xml:space="preserve">                                                                                  </w:t>
      </w:r>
      <w:r w:rsidRPr="00654CC5">
        <w:rPr>
          <w:bCs/>
          <w:sz w:val="20"/>
          <w:szCs w:val="20"/>
        </w:rPr>
        <w:t>Приложение 2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к решению Совета депутатов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муниципального округа Преображенское  </w:t>
      </w:r>
    </w:p>
    <w:p w:rsidR="000D1B27" w:rsidRPr="00654CC5" w:rsidRDefault="000D1B27" w:rsidP="000D1B27">
      <w:pPr>
        <w:pStyle w:val="af0"/>
        <w:spacing w:line="360" w:lineRule="auto"/>
        <w:ind w:left="0"/>
        <w:jc w:val="right"/>
        <w:rPr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                                        от </w:t>
      </w:r>
      <w:r>
        <w:rPr>
          <w:bCs/>
          <w:sz w:val="20"/>
          <w:szCs w:val="20"/>
        </w:rPr>
        <w:t xml:space="preserve">05.07.2016 </w:t>
      </w:r>
      <w:r w:rsidRPr="00654CC5">
        <w:rPr>
          <w:bCs/>
          <w:sz w:val="20"/>
          <w:szCs w:val="20"/>
        </w:rPr>
        <w:t xml:space="preserve"> года  №  </w:t>
      </w:r>
      <w:r>
        <w:rPr>
          <w:bCs/>
          <w:sz w:val="20"/>
          <w:szCs w:val="20"/>
        </w:rPr>
        <w:t>9/2</w:t>
      </w:r>
    </w:p>
    <w:p w:rsidR="000D1B27" w:rsidRPr="004D2FEE" w:rsidRDefault="000D1B27" w:rsidP="000D1B27">
      <w:pPr>
        <w:jc w:val="center"/>
        <w:rPr>
          <w:b/>
          <w:sz w:val="28"/>
          <w:szCs w:val="28"/>
        </w:rPr>
      </w:pP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>Доходы бюджета муниципального округа Преображенское</w:t>
      </w:r>
    </w:p>
    <w:p w:rsidR="000D1B27" w:rsidRDefault="000D1B27" w:rsidP="000D1B27">
      <w:pPr>
        <w:jc w:val="center"/>
        <w:rPr>
          <w:b/>
        </w:rPr>
      </w:pPr>
      <w:r w:rsidRPr="004D2FEE">
        <w:rPr>
          <w:b/>
        </w:rPr>
        <w:t>по кодам классификации доходов бюджетов за 2015 год</w:t>
      </w:r>
      <w:r>
        <w:rPr>
          <w:b/>
        </w:rPr>
        <w:t xml:space="preserve">           (</w:t>
      </w:r>
      <w:proofErr w:type="spellStart"/>
      <w:r w:rsidRPr="004D2FEE">
        <w:rPr>
          <w:b/>
        </w:rPr>
        <w:t>тыс</w:t>
      </w:r>
      <w:proofErr w:type="gramStart"/>
      <w:r w:rsidRPr="004D2FEE">
        <w:rPr>
          <w:b/>
        </w:rPr>
        <w:t>.</w:t>
      </w:r>
      <w:r>
        <w:rPr>
          <w:b/>
        </w:rPr>
        <w:t>р</w:t>
      </w:r>
      <w:proofErr w:type="spellEnd"/>
      <w:proofErr w:type="gramEnd"/>
      <w:r w:rsidRPr="004D2FEE">
        <w:rPr>
          <w:b/>
        </w:rPr>
        <w:t xml:space="preserve"> )     </w:t>
      </w:r>
    </w:p>
    <w:p w:rsidR="000D1B27" w:rsidRDefault="000D1B27" w:rsidP="000D1B27">
      <w:pPr>
        <w:jc w:val="center"/>
        <w:rPr>
          <w:b/>
        </w:rPr>
      </w:pP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050"/>
        <w:gridCol w:w="1746"/>
      </w:tblGrid>
      <w:tr w:rsidR="000D1B27" w:rsidRPr="004D2FEE" w:rsidTr="000D1B27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Коды БК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Показатели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jc w:val="center"/>
              <w:rPr>
                <w:b/>
              </w:rPr>
            </w:pPr>
            <w:r w:rsidRPr="004D2FEE">
              <w:rPr>
                <w:b/>
              </w:rPr>
              <w:t>2015</w:t>
            </w:r>
          </w:p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год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1 00 00000 00 0000 000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 xml:space="preserve">ДОХОДЫ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15 814,2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1 01 00000 00 0000 000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>НАЛОГИ на прибыль, ДОХОДЫ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15 814,2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1 01 02000 01 0000 110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 xml:space="preserve">Налог на доходы физических лиц        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15 814,2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t>1 01 02010 01 0000 110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jc w:val="center"/>
            </w:pPr>
            <w:r w:rsidRPr="004D2FEE">
              <w:t>15 413,6</w:t>
            </w:r>
          </w:p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1 01 02020 01 0000 110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both"/>
            </w:pPr>
            <w:r w:rsidRPr="004D2FEE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t>41,8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t>1 01 02030 01 0000 110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t>358,8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2 00 00000 00 0000 000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 xml:space="preserve">БЕЗВОЗМЕЗДНЫЕ ПОСТУПЛЕНИЯ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2 640,0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rPr>
                <w:b/>
              </w:rPr>
              <w:t>2 02 00000 00 0000 000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jc w:val="both"/>
              <w:rPr>
                <w:b/>
              </w:rPr>
            </w:pPr>
            <w:r w:rsidRPr="004D2FEE">
              <w:rPr>
                <w:b/>
              </w:rPr>
              <w:t>БЕЗВОЗМЕЗДНЫЕ ПОСТУПЛЕНИЯ ОТ ДРУГИХ</w:t>
            </w:r>
          </w:p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both"/>
            </w:pPr>
            <w:r w:rsidRPr="004D2FEE">
              <w:rPr>
                <w:b/>
              </w:rPr>
              <w:t>БЮДЖЕТОВ БЮДЖЕТНОЙ СИСТЕМЫ РФ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2 640,0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rPr>
                <w:b/>
              </w:rPr>
              <w:t xml:space="preserve">  2 02 04000 00 0000 151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  <w:rPr>
                <w:b/>
              </w:rPr>
            </w:pPr>
            <w:r w:rsidRPr="004D2FEE">
              <w:rPr>
                <w:b/>
              </w:rPr>
              <w:t>Иные 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2 640,0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2 02 04999 03 0000 151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t>2 640,0</w:t>
            </w:r>
          </w:p>
        </w:tc>
      </w:tr>
      <w:tr w:rsidR="000D1B27" w:rsidRPr="004D2FEE" w:rsidTr="000D1B2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  <w:rPr>
                <w:b/>
              </w:rPr>
            </w:pPr>
            <w:r w:rsidRPr="004D2FEE"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18 454,2</w:t>
            </w:r>
          </w:p>
        </w:tc>
      </w:tr>
    </w:tbl>
    <w:p w:rsidR="000D1B27" w:rsidRPr="004D2FEE" w:rsidRDefault="000D1B27" w:rsidP="000D1B27"/>
    <w:p w:rsidR="000D1B27" w:rsidRPr="004D2FEE" w:rsidRDefault="000D1B27" w:rsidP="000D1B27">
      <w:pPr>
        <w:ind w:firstLine="5580"/>
        <w:jc w:val="right"/>
        <w:rPr>
          <w:b/>
          <w:bCs/>
          <w:sz w:val="28"/>
          <w:szCs w:val="28"/>
        </w:rPr>
      </w:pPr>
      <w:r w:rsidRPr="004D2FEE">
        <w:rPr>
          <w:b/>
          <w:bCs/>
          <w:sz w:val="28"/>
          <w:szCs w:val="28"/>
        </w:rPr>
        <w:t xml:space="preserve">                 </w:t>
      </w:r>
    </w:p>
    <w:p w:rsidR="000D1B27" w:rsidRDefault="000D1B27" w:rsidP="000D1B27">
      <w:pPr>
        <w:ind w:firstLine="5580"/>
        <w:jc w:val="right"/>
        <w:rPr>
          <w:b/>
          <w:bCs/>
          <w:sz w:val="28"/>
          <w:szCs w:val="28"/>
        </w:rPr>
      </w:pPr>
    </w:p>
    <w:p w:rsidR="000D1B27" w:rsidRDefault="000D1B27" w:rsidP="000D1B27">
      <w:pPr>
        <w:ind w:firstLine="5580"/>
        <w:jc w:val="right"/>
        <w:rPr>
          <w:b/>
          <w:bCs/>
          <w:sz w:val="28"/>
          <w:szCs w:val="28"/>
        </w:rPr>
      </w:pPr>
    </w:p>
    <w:p w:rsidR="000D1B27" w:rsidRDefault="000D1B27" w:rsidP="000D1B27">
      <w:pPr>
        <w:ind w:firstLine="5580"/>
        <w:jc w:val="right"/>
        <w:rPr>
          <w:b/>
          <w:bCs/>
          <w:sz w:val="28"/>
          <w:szCs w:val="28"/>
        </w:rPr>
      </w:pPr>
    </w:p>
    <w:p w:rsidR="000D1B27" w:rsidRDefault="000D1B27" w:rsidP="000D1B27">
      <w:pPr>
        <w:ind w:firstLine="5580"/>
        <w:jc w:val="right"/>
        <w:rPr>
          <w:b/>
          <w:bCs/>
          <w:sz w:val="28"/>
          <w:szCs w:val="28"/>
        </w:rPr>
      </w:pPr>
    </w:p>
    <w:p w:rsidR="000D1B27" w:rsidRDefault="000D1B27" w:rsidP="000D1B27">
      <w:pPr>
        <w:ind w:firstLine="5580"/>
        <w:jc w:val="right"/>
        <w:rPr>
          <w:b/>
          <w:bCs/>
          <w:sz w:val="20"/>
          <w:szCs w:val="20"/>
        </w:rPr>
      </w:pPr>
    </w:p>
    <w:p w:rsidR="000D1B27" w:rsidRPr="00654CC5" w:rsidRDefault="000D1B27" w:rsidP="000D1B27">
      <w:pPr>
        <w:ind w:firstLine="5580"/>
        <w:jc w:val="right"/>
        <w:rPr>
          <w:bCs/>
          <w:sz w:val="20"/>
          <w:szCs w:val="20"/>
        </w:rPr>
      </w:pPr>
      <w:r w:rsidRPr="00654CC5">
        <w:rPr>
          <w:b/>
          <w:bCs/>
          <w:sz w:val="20"/>
          <w:szCs w:val="20"/>
        </w:rPr>
        <w:t xml:space="preserve">  </w:t>
      </w:r>
      <w:r w:rsidRPr="00654CC5">
        <w:rPr>
          <w:bCs/>
          <w:sz w:val="20"/>
          <w:szCs w:val="20"/>
        </w:rPr>
        <w:t>Приложение 3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к решению Совета депутатов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муниципального округа Преображенское</w:t>
      </w:r>
    </w:p>
    <w:p w:rsidR="000D1B27" w:rsidRPr="00654CC5" w:rsidRDefault="000D1B27" w:rsidP="000D1B27">
      <w:pPr>
        <w:pStyle w:val="af0"/>
        <w:spacing w:line="360" w:lineRule="auto"/>
        <w:ind w:left="0"/>
        <w:jc w:val="right"/>
        <w:rPr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                                        от </w:t>
      </w:r>
      <w:r>
        <w:rPr>
          <w:bCs/>
          <w:sz w:val="20"/>
          <w:szCs w:val="20"/>
        </w:rPr>
        <w:t xml:space="preserve">05.07.2016 </w:t>
      </w:r>
      <w:r w:rsidRPr="00654CC5">
        <w:rPr>
          <w:bCs/>
          <w:sz w:val="20"/>
          <w:szCs w:val="20"/>
        </w:rPr>
        <w:t xml:space="preserve"> года  №  </w:t>
      </w:r>
      <w:r>
        <w:rPr>
          <w:bCs/>
          <w:sz w:val="20"/>
          <w:szCs w:val="20"/>
        </w:rPr>
        <w:t>9/2</w:t>
      </w:r>
    </w:p>
    <w:p w:rsidR="000D1B27" w:rsidRPr="004D2FEE" w:rsidRDefault="000D1B27" w:rsidP="000D1B27">
      <w:pPr>
        <w:ind w:left="6300"/>
        <w:rPr>
          <w:sz w:val="28"/>
          <w:szCs w:val="28"/>
        </w:rPr>
      </w:pPr>
      <w:r w:rsidRPr="004D2FEE">
        <w:rPr>
          <w:sz w:val="28"/>
          <w:szCs w:val="28"/>
        </w:rPr>
        <w:t xml:space="preserve">                          </w:t>
      </w: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>Ведомственная структура расходов муниципального округа Преображенское</w:t>
      </w: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 xml:space="preserve"> за 2015 год</w:t>
      </w:r>
    </w:p>
    <w:tbl>
      <w:tblPr>
        <w:tblpPr w:leftFromText="180" w:rightFromText="180" w:vertAnchor="text" w:horzAnchor="margin" w:tblpXSpec="center" w:tblpY="1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709"/>
        <w:gridCol w:w="992"/>
        <w:gridCol w:w="1134"/>
        <w:gridCol w:w="709"/>
        <w:gridCol w:w="1275"/>
      </w:tblGrid>
      <w:tr w:rsidR="000D1B27" w:rsidRPr="004D2FEE" w:rsidTr="000D1B27">
        <w:trPr>
          <w:trHeight w:val="5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Код ведомства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 xml:space="preserve">Раздел, </w:t>
            </w:r>
          </w:p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Целевая</w:t>
            </w:r>
          </w:p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Вид</w:t>
            </w:r>
          </w:p>
          <w:p w:rsidR="000D1B27" w:rsidRPr="004D2FEE" w:rsidRDefault="000D1B27" w:rsidP="000D1B27">
            <w:pPr>
              <w:jc w:val="center"/>
              <w:rPr>
                <w:b/>
                <w:bCs/>
              </w:rPr>
            </w:pPr>
            <w:proofErr w:type="spellStart"/>
            <w:r w:rsidRPr="004D2FEE">
              <w:rPr>
                <w:b/>
                <w:bCs/>
              </w:rPr>
              <w:t>расхо</w:t>
            </w:r>
            <w:proofErr w:type="spellEnd"/>
          </w:p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proofErr w:type="spellStart"/>
            <w:r w:rsidRPr="004D2FEE">
              <w:rPr>
                <w:b/>
                <w:bCs/>
              </w:rPr>
              <w:t>дов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2015</w:t>
            </w:r>
          </w:p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 xml:space="preserve"> год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13 266,9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2 738,1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bCs/>
                <w:i/>
              </w:rPr>
              <w:t>2 686,1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  <w:lang w:val="en-US"/>
              </w:rPr>
            </w:pPr>
            <w:r w:rsidRPr="004D2FEE">
              <w:rPr>
                <w:bCs/>
                <w:i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2 178,7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  <w:lang w:val="en-US"/>
              </w:rPr>
              <w:t>12</w:t>
            </w:r>
            <w:r w:rsidRPr="004D2FEE">
              <w:rPr>
                <w:bCs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309,4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Cs/>
                <w:i/>
              </w:rPr>
              <w:t>31А0101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  <w:lang w:val="en-US"/>
              </w:rPr>
            </w:pPr>
            <w:r w:rsidRPr="004D2FEE">
              <w:rPr>
                <w:bCs/>
                <w:i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198,0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35Г0111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52,0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35Г0111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52,0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4D2FEE">
              <w:rPr>
                <w:b/>
                <w:bCs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2 761,2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121,2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31А0102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121,2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  <w:iCs/>
              </w:rPr>
            </w:pPr>
            <w:r w:rsidRPr="004D2FEE">
              <w:rPr>
                <w:b/>
                <w:bCs/>
                <w:i/>
                <w:iCs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2 640,0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33А0401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2 640,0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  <w:iCs/>
              </w:rPr>
            </w:pPr>
            <w:r w:rsidRPr="004D2FEE">
              <w:rPr>
                <w:b/>
                <w:bCs/>
                <w:i/>
                <w:iCs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7 591,5</w:t>
            </w:r>
          </w:p>
        </w:tc>
      </w:tr>
      <w:tr w:rsidR="000D1B27" w:rsidRPr="004D2FEE" w:rsidTr="000D1B27">
        <w:trPr>
          <w:trHeight w:val="2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2 451,5</w:t>
            </w:r>
          </w:p>
        </w:tc>
      </w:tr>
      <w:tr w:rsidR="000D1B27" w:rsidRPr="004D2FEE" w:rsidTr="000D1B27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2 179,6</w:t>
            </w:r>
          </w:p>
        </w:tc>
      </w:tr>
      <w:tr w:rsidR="000D1B27" w:rsidRPr="004D2FEE" w:rsidTr="000D1B27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79,4</w:t>
            </w:r>
          </w:p>
        </w:tc>
      </w:tr>
      <w:tr w:rsidR="000D1B27" w:rsidRPr="004D2FEE" w:rsidTr="000D1B27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192,5</w:t>
            </w:r>
          </w:p>
        </w:tc>
      </w:tr>
      <w:tr w:rsidR="000D1B27" w:rsidRPr="004D2FEE" w:rsidTr="000D1B27">
        <w:trPr>
          <w:trHeight w:val="7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4 767,3</w:t>
            </w:r>
          </w:p>
        </w:tc>
      </w:tr>
      <w:tr w:rsidR="000D1B27" w:rsidRPr="004D2FEE" w:rsidTr="000D1B27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3 300,4</w:t>
            </w:r>
          </w:p>
        </w:tc>
      </w:tr>
      <w:tr w:rsidR="000D1B27" w:rsidRPr="004D2FEE" w:rsidTr="000D1B27">
        <w:trPr>
          <w:trHeight w:val="2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218,7</w:t>
            </w:r>
          </w:p>
        </w:tc>
      </w:tr>
      <w:tr w:rsidR="000D1B27" w:rsidRPr="004D2FEE" w:rsidTr="000D1B27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1 248,2</w:t>
            </w:r>
          </w:p>
        </w:tc>
      </w:tr>
      <w:tr w:rsidR="000D1B27" w:rsidRPr="004D2FEE" w:rsidTr="000D1B27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35Г0100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372,7</w:t>
            </w:r>
          </w:p>
        </w:tc>
      </w:tr>
      <w:tr w:rsidR="000D1B27" w:rsidRPr="004D2FEE" w:rsidTr="000D1B27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35Г0100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372,7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/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176,1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  <w:iCs/>
              </w:rPr>
            </w:pPr>
            <w:r w:rsidRPr="004D2FEE">
              <w:rPr>
                <w:b/>
                <w:i/>
              </w:rPr>
              <w:t xml:space="preserve">Уплата членских взносов на осуществление </w:t>
            </w:r>
            <w:proofErr w:type="gramStart"/>
            <w:r w:rsidRPr="004D2FEE">
              <w:rPr>
                <w:b/>
                <w:i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 xml:space="preserve"> 31Б0104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86,1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</w:rPr>
            </w:pPr>
            <w:r w:rsidRPr="004D2FEE">
              <w:rPr>
                <w:i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 xml:space="preserve"> 31Б0104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86,1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/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31Б0199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31Б0199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03 00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7" w:rsidRPr="004D2FEE" w:rsidRDefault="000D1B27" w:rsidP="000D1B27">
            <w:pPr>
              <w:autoSpaceDN w:val="0"/>
              <w:jc w:val="both"/>
              <w:rPr>
                <w:b/>
                <w:i/>
              </w:rPr>
            </w:pPr>
            <w:r w:rsidRPr="004D2FEE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40,0</w:t>
            </w:r>
          </w:p>
        </w:tc>
      </w:tr>
      <w:tr w:rsidR="000D1B27" w:rsidRPr="004D2FEE" w:rsidTr="000D1B27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200,0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200,0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200,0</w:t>
            </w:r>
          </w:p>
        </w:tc>
      </w:tr>
      <w:tr w:rsidR="000D1B27" w:rsidRPr="004D2FEE" w:rsidTr="000D1B27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i/>
                <w:color w:val="FF0000"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200,0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КУЛЬТУРА</w:t>
            </w:r>
            <w:proofErr w:type="gramStart"/>
            <w:r w:rsidRPr="004D2FEE">
              <w:rPr>
                <w:b/>
                <w:bCs/>
              </w:rPr>
              <w:t xml:space="preserve"> ,</w:t>
            </w:r>
            <w:proofErr w:type="gramEnd"/>
            <w:r w:rsidRPr="004D2FEE">
              <w:rPr>
                <w:b/>
                <w:bCs/>
              </w:rPr>
              <w:t xml:space="preserve">  КИНЕМАТОГРАФИЯ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2 784,4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2 784,4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2 784,4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Cs/>
                <w:i/>
                <w:color w:val="FF0000"/>
              </w:rPr>
            </w:pPr>
            <w:r w:rsidRPr="004D2FEE">
              <w:rPr>
                <w:i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2 784,4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694,4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ind w:left="-108"/>
              <w:jc w:val="both"/>
              <w:rPr>
                <w:b/>
                <w:i/>
              </w:rPr>
            </w:pPr>
            <w:r w:rsidRPr="004D2FEE">
              <w:rPr>
                <w:b/>
                <w:i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694,4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ind w:left="-108"/>
              <w:jc w:val="both"/>
            </w:pPr>
            <w:r w:rsidRPr="004D2FEE">
              <w:t xml:space="preserve"> 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35П0118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</w:pPr>
            <w:r w:rsidRPr="004D2FEE">
              <w:t>694,4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ind w:left="-108"/>
              <w:jc w:val="both"/>
              <w:rPr>
                <w:i/>
              </w:rPr>
            </w:pPr>
            <w:r w:rsidRPr="004D2FEE">
              <w:rPr>
                <w:i/>
              </w:rPr>
              <w:t xml:space="preserve"> Пособия, компенсации и иные социальные выплаты гражданам, 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35П0118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694,4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СРЕДСТВА МАССОВОЙ 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1 230,7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  <w:i/>
              </w:rPr>
            </w:pPr>
            <w:r w:rsidRPr="004D2FEE">
              <w:rPr>
                <w:b/>
                <w:i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</w:pPr>
            <w:r w:rsidRPr="004D2FEE"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</w:pPr>
            <w:r w:rsidRPr="004D2FEE">
              <w:t>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both"/>
              <w:rPr>
                <w:bCs/>
                <w:i/>
              </w:rPr>
            </w:pPr>
            <w:r w:rsidRPr="004D2FEE">
              <w:rPr>
                <w:i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40,0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rPr>
                <w:b/>
                <w:i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  <w:i/>
              </w:rPr>
            </w:pPr>
            <w:r w:rsidRPr="004D2FEE">
              <w:rPr>
                <w:b/>
                <w:bCs/>
                <w:i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i/>
              </w:rPr>
            </w:pPr>
            <w:r w:rsidRPr="004D2FEE">
              <w:rPr>
                <w:b/>
                <w:i/>
              </w:rPr>
              <w:t>1 190,7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i/>
              </w:rPr>
            </w:pPr>
            <w:r w:rsidRPr="004D2FEE">
              <w:t>Информирование жителей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</w:pPr>
            <w:r w:rsidRPr="004D2FEE">
              <w:t>1 190,7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Cs/>
                <w:i/>
              </w:rPr>
            </w:pPr>
            <w:r w:rsidRPr="004D2FEE">
              <w:rPr>
                <w:i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35Е0103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Cs/>
                <w:i/>
              </w:rPr>
            </w:pPr>
            <w:r w:rsidRPr="004D2FEE">
              <w:rPr>
                <w:bCs/>
                <w:i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i/>
              </w:rPr>
            </w:pPr>
            <w:r w:rsidRPr="004D2FEE">
              <w:rPr>
                <w:i/>
              </w:rPr>
              <w:t>1 190,7</w:t>
            </w:r>
          </w:p>
        </w:tc>
      </w:tr>
      <w:tr w:rsidR="000D1B27" w:rsidRPr="004D2FEE" w:rsidTr="000D1B2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</w:rPr>
            </w:pPr>
            <w:r w:rsidRPr="004D2FEE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autoSpaceDN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0D1B27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18 216,4</w:t>
            </w:r>
          </w:p>
        </w:tc>
      </w:tr>
    </w:tbl>
    <w:p w:rsidR="000D1B27" w:rsidRPr="004D2FEE" w:rsidRDefault="000D1B27" w:rsidP="000D1B27">
      <w:pPr>
        <w:ind w:left="6300"/>
        <w:rPr>
          <w:color w:val="FF0000"/>
        </w:rPr>
      </w:pPr>
      <w:r w:rsidRPr="004D2FEE">
        <w:rPr>
          <w:color w:val="FF0000"/>
        </w:rPr>
        <w:t xml:space="preserve">                                                   </w:t>
      </w:r>
    </w:p>
    <w:p w:rsidR="000D1B27" w:rsidRPr="004D2FEE" w:rsidRDefault="000D1B27" w:rsidP="000D1B27">
      <w:pPr>
        <w:jc w:val="center"/>
        <w:rPr>
          <w:b/>
          <w:bCs/>
          <w:color w:val="FF0000"/>
        </w:rPr>
      </w:pPr>
      <w:r w:rsidRPr="004D2FEE">
        <w:rPr>
          <w:b/>
          <w:bCs/>
          <w:color w:val="FF0000"/>
        </w:rPr>
        <w:t xml:space="preserve">                                                                                                                                                                 </w:t>
      </w:r>
    </w:p>
    <w:p w:rsidR="000D1B27" w:rsidRPr="004D2FEE" w:rsidRDefault="000D1B27" w:rsidP="000D1B27">
      <w:pPr>
        <w:ind w:left="6300"/>
        <w:rPr>
          <w:b/>
          <w:bCs/>
          <w:color w:val="FF0000"/>
        </w:rPr>
      </w:pPr>
      <w:r w:rsidRPr="004D2FEE">
        <w:rPr>
          <w:b/>
          <w:bCs/>
          <w:color w:val="FF0000"/>
        </w:rPr>
        <w:t xml:space="preserve"> </w:t>
      </w: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4D2FEE" w:rsidRDefault="000D1B27" w:rsidP="000D1B27">
      <w:pPr>
        <w:ind w:firstLine="5580"/>
        <w:jc w:val="right"/>
        <w:rPr>
          <w:b/>
          <w:bCs/>
          <w:color w:val="FF0000"/>
          <w:sz w:val="28"/>
          <w:szCs w:val="28"/>
        </w:rPr>
      </w:pPr>
    </w:p>
    <w:p w:rsidR="000D1B27" w:rsidRPr="00654CC5" w:rsidRDefault="000D1B27" w:rsidP="000D1B27">
      <w:pPr>
        <w:ind w:firstLine="5580"/>
        <w:jc w:val="right"/>
        <w:rPr>
          <w:bCs/>
          <w:sz w:val="20"/>
          <w:szCs w:val="20"/>
        </w:rPr>
      </w:pPr>
      <w:r w:rsidRPr="00654CC5">
        <w:rPr>
          <w:b/>
          <w:bCs/>
          <w:sz w:val="20"/>
          <w:szCs w:val="20"/>
        </w:rPr>
        <w:t xml:space="preserve">                                                         </w:t>
      </w:r>
      <w:r w:rsidRPr="00654CC5">
        <w:rPr>
          <w:bCs/>
          <w:sz w:val="20"/>
          <w:szCs w:val="20"/>
        </w:rPr>
        <w:t>Приложение 4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к решению Совета депутатов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муниципального округа Преображенское  </w:t>
      </w:r>
    </w:p>
    <w:p w:rsidR="000D1B27" w:rsidRPr="00654CC5" w:rsidRDefault="000D1B27" w:rsidP="000D1B27">
      <w:pPr>
        <w:pStyle w:val="af0"/>
        <w:spacing w:line="360" w:lineRule="auto"/>
        <w:ind w:left="0"/>
        <w:jc w:val="right"/>
        <w:rPr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                                        от </w:t>
      </w:r>
      <w:r>
        <w:rPr>
          <w:bCs/>
          <w:sz w:val="20"/>
          <w:szCs w:val="20"/>
        </w:rPr>
        <w:t xml:space="preserve">05.07.2016 </w:t>
      </w:r>
      <w:r w:rsidRPr="00654CC5">
        <w:rPr>
          <w:bCs/>
          <w:sz w:val="20"/>
          <w:szCs w:val="20"/>
        </w:rPr>
        <w:t xml:space="preserve"> года  №  </w:t>
      </w:r>
      <w:r>
        <w:rPr>
          <w:bCs/>
          <w:sz w:val="20"/>
          <w:szCs w:val="20"/>
        </w:rPr>
        <w:t>9/2</w:t>
      </w:r>
    </w:p>
    <w:p w:rsidR="000D1B27" w:rsidRPr="004D2FEE" w:rsidRDefault="000D1B27" w:rsidP="000D1B27">
      <w:pPr>
        <w:jc w:val="center"/>
        <w:rPr>
          <w:b/>
        </w:rPr>
      </w:pP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>Расходы бюджета муниципального округа Преображенское</w:t>
      </w: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 xml:space="preserve"> по разделам, подразделам  классификации расходов бюджетов</w:t>
      </w:r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 xml:space="preserve"> за 2015 год</w:t>
      </w:r>
    </w:p>
    <w:p w:rsidR="000D1B27" w:rsidRPr="004D2FEE" w:rsidRDefault="000D1B27" w:rsidP="000D1B27">
      <w:pPr>
        <w:ind w:left="5940" w:hanging="360"/>
        <w:rPr>
          <w:b/>
          <w:bCs/>
        </w:rPr>
      </w:pPr>
    </w:p>
    <w:p w:rsidR="000D1B27" w:rsidRPr="004D2FEE" w:rsidRDefault="000D1B27" w:rsidP="000D1B27">
      <w:pPr>
        <w:jc w:val="center"/>
        <w:rPr>
          <w:b/>
          <w:bCs/>
        </w:rPr>
      </w:pPr>
    </w:p>
    <w:tbl>
      <w:tblPr>
        <w:tblW w:w="0" w:type="auto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740"/>
        <w:gridCol w:w="6946"/>
        <w:gridCol w:w="1417"/>
      </w:tblGrid>
      <w:tr w:rsidR="000D1B27" w:rsidRPr="004D2FEE" w:rsidTr="000D1B27">
        <w:trPr>
          <w:cantSplit/>
          <w:trHeight w:val="5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keepNext/>
              <w:autoSpaceDN w:val="0"/>
              <w:jc w:val="center"/>
              <w:outlineLvl w:val="1"/>
            </w:pPr>
            <w:r w:rsidRPr="004D2FEE">
              <w:t>Коды БК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jc w:val="center"/>
            </w:pPr>
            <w:r w:rsidRPr="004D2FEE">
              <w:t>Сумма</w:t>
            </w:r>
          </w:p>
          <w:p w:rsidR="000D1B27" w:rsidRPr="004D2FEE" w:rsidRDefault="000D1B27" w:rsidP="006F3A02">
            <w:pPr>
              <w:autoSpaceDN w:val="0"/>
              <w:jc w:val="center"/>
            </w:pPr>
            <w:r w:rsidRPr="004D2FEE">
              <w:t xml:space="preserve">(тыс. руб.) </w:t>
            </w:r>
          </w:p>
        </w:tc>
      </w:tr>
      <w:tr w:rsidR="000D1B27" w:rsidRPr="004D2FEE" w:rsidTr="000D1B27">
        <w:trPr>
          <w:cantSplit/>
          <w:trHeight w:val="7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подраздел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7" w:rsidRPr="004D2FEE" w:rsidRDefault="000D1B27" w:rsidP="006F3A0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2015 год</w:t>
            </w:r>
          </w:p>
        </w:tc>
      </w:tr>
      <w:tr w:rsidR="000D1B27" w:rsidRPr="004D2FEE" w:rsidTr="000D1B27">
        <w:trPr>
          <w:trHeight w:val="380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keepNext/>
              <w:autoSpaceDN w:val="0"/>
              <w:outlineLvl w:val="4"/>
              <w:rPr>
                <w:b/>
                <w:bCs/>
              </w:rPr>
            </w:pPr>
            <w:r w:rsidRPr="004D2F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13 266,9</w:t>
            </w:r>
          </w:p>
        </w:tc>
      </w:tr>
      <w:tr w:rsidR="000D1B27" w:rsidRPr="004D2FEE" w:rsidTr="000D1B2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</w:pPr>
            <w:r w:rsidRPr="004D2FEE"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2 738,1</w:t>
            </w:r>
          </w:p>
        </w:tc>
      </w:tr>
      <w:tr w:rsidR="000D1B27" w:rsidRPr="004D2FEE" w:rsidTr="000D1B2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</w:pPr>
            <w:r w:rsidRPr="004D2FE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2 761,2</w:t>
            </w:r>
          </w:p>
        </w:tc>
      </w:tr>
      <w:tr w:rsidR="000D1B27" w:rsidRPr="004D2FEE" w:rsidTr="000D1B2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</w:pPr>
            <w:r w:rsidRPr="004D2FEE"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7 591,5</w:t>
            </w:r>
          </w:p>
        </w:tc>
      </w:tr>
      <w:tr w:rsidR="000D1B27" w:rsidRPr="004D2FEE" w:rsidTr="000D1B2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r w:rsidRPr="004D2FEE">
              <w:t>Другие общегосударственные вопросы</w:t>
            </w:r>
          </w:p>
          <w:p w:rsidR="000D1B27" w:rsidRPr="004D2FEE" w:rsidRDefault="000D1B27" w:rsidP="006F3A02">
            <w:pPr>
              <w:autoSpaceDN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176,1</w:t>
            </w:r>
          </w:p>
        </w:tc>
      </w:tr>
      <w:tr w:rsidR="000D1B27" w:rsidRPr="004D2FEE" w:rsidTr="000D1B27">
        <w:trPr>
          <w:trHeight w:val="48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rPr>
                <w:b/>
                <w:bCs/>
              </w:rPr>
            </w:pPr>
            <w:r w:rsidRPr="004D2FEE">
              <w:rPr>
                <w:b/>
              </w:rPr>
              <w:t xml:space="preserve">НАЦИОНАЛЬНАЯ  БЕЗОПАСНОСТЬ И ПРАВООХРАНИТЕЛЬНАЯ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40,0</w:t>
            </w:r>
          </w:p>
        </w:tc>
      </w:tr>
      <w:tr w:rsidR="000D1B27" w:rsidRPr="004D2FEE" w:rsidTr="000D1B2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40,0</w:t>
            </w:r>
          </w:p>
        </w:tc>
      </w:tr>
      <w:tr w:rsidR="000D1B27" w:rsidRPr="004D2FEE" w:rsidTr="000D1B27">
        <w:trPr>
          <w:trHeight w:val="38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200,0</w:t>
            </w:r>
          </w:p>
        </w:tc>
      </w:tr>
      <w:tr w:rsidR="000D1B27" w:rsidRPr="004D2FEE" w:rsidTr="000D1B27">
        <w:trPr>
          <w:trHeight w:val="394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200,0</w:t>
            </w:r>
          </w:p>
        </w:tc>
      </w:tr>
      <w:tr w:rsidR="000D1B27" w:rsidRPr="004D2FEE" w:rsidTr="000D1B27">
        <w:trPr>
          <w:trHeight w:val="42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  <w:bCs/>
              </w:rPr>
            </w:pPr>
            <w:r w:rsidRPr="004D2FEE">
              <w:rPr>
                <w:b/>
                <w:bCs/>
              </w:rPr>
              <w:t>2 784,4</w:t>
            </w:r>
          </w:p>
        </w:tc>
      </w:tr>
      <w:tr w:rsidR="000D1B27" w:rsidRPr="004D2FEE" w:rsidTr="000D1B27">
        <w:trPr>
          <w:trHeight w:val="41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</w:pPr>
            <w:r w:rsidRPr="004D2FEE">
              <w:t xml:space="preserve">Другие вопросы в области культуры, кинематографии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Cs/>
              </w:rPr>
            </w:pPr>
            <w:r w:rsidRPr="004D2FEE">
              <w:rPr>
                <w:bCs/>
              </w:rPr>
              <w:t>2 784,4</w:t>
            </w:r>
          </w:p>
        </w:tc>
      </w:tr>
      <w:tr w:rsidR="000D1B27" w:rsidRPr="004D2FEE" w:rsidTr="000D1B27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rPr>
                <w:b/>
                <w:bCs/>
              </w:rPr>
            </w:pPr>
            <w:r w:rsidRPr="004D2FEE">
              <w:rPr>
                <w:b/>
                <w:bCs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694,4</w:t>
            </w:r>
          </w:p>
        </w:tc>
      </w:tr>
      <w:tr w:rsidR="000D1B27" w:rsidRPr="004D2FEE" w:rsidTr="000D1B27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rPr>
                <w:bCs/>
              </w:rPr>
            </w:pPr>
            <w:r w:rsidRPr="004D2FEE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694,4</w:t>
            </w:r>
          </w:p>
        </w:tc>
      </w:tr>
      <w:tr w:rsidR="000D1B27" w:rsidRPr="004D2FEE" w:rsidTr="000D1B27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</w:pPr>
            <w:r w:rsidRPr="004D2FE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1 230,7</w:t>
            </w:r>
          </w:p>
        </w:tc>
      </w:tr>
      <w:tr w:rsidR="000D1B27" w:rsidRPr="004D2FEE" w:rsidTr="000D1B27">
        <w:trPr>
          <w:trHeight w:val="50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</w:pPr>
            <w:r w:rsidRPr="004D2FEE"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40,0</w:t>
            </w:r>
          </w:p>
        </w:tc>
      </w:tr>
      <w:tr w:rsidR="000D1B27" w:rsidRPr="004D2FEE" w:rsidTr="000D1B27">
        <w:trPr>
          <w:trHeight w:val="34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keepNext/>
              <w:autoSpaceDN w:val="0"/>
              <w:outlineLvl w:val="4"/>
              <w:rPr>
                <w:bCs/>
              </w:rPr>
            </w:pPr>
            <w:r w:rsidRPr="004D2FEE">
              <w:rPr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</w:pPr>
            <w:r w:rsidRPr="004D2FEE">
              <w:t>1 190,7</w:t>
            </w:r>
          </w:p>
        </w:tc>
      </w:tr>
      <w:tr w:rsidR="000D1B27" w:rsidRPr="004D2FEE" w:rsidTr="000D1B2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keepNext/>
              <w:autoSpaceDN w:val="0"/>
              <w:outlineLvl w:val="4"/>
              <w:rPr>
                <w:b/>
                <w:bCs/>
              </w:rPr>
            </w:pPr>
            <w:r w:rsidRPr="004D2FEE">
              <w:rPr>
                <w:b/>
                <w:bCs/>
              </w:rPr>
              <w:t>ИТОГО 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tabs>
                <w:tab w:val="num" w:pos="1620"/>
              </w:tabs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18 216,4</w:t>
            </w:r>
          </w:p>
        </w:tc>
      </w:tr>
    </w:tbl>
    <w:p w:rsidR="000D1B27" w:rsidRPr="004D2FEE" w:rsidRDefault="000D1B27" w:rsidP="000D1B27">
      <w:pPr>
        <w:ind w:firstLine="5580"/>
        <w:rPr>
          <w:b/>
          <w:bCs/>
        </w:rPr>
      </w:pPr>
    </w:p>
    <w:p w:rsidR="000D1B27" w:rsidRPr="004D2FEE" w:rsidRDefault="000D1B27" w:rsidP="000D1B27">
      <w:pPr>
        <w:jc w:val="both"/>
        <w:rPr>
          <w:b/>
          <w:bCs/>
        </w:rPr>
      </w:pPr>
      <w:r w:rsidRPr="004D2FEE">
        <w:rPr>
          <w:b/>
          <w:bCs/>
        </w:rPr>
        <w:t xml:space="preserve">       </w:t>
      </w:r>
    </w:p>
    <w:p w:rsidR="000D1B27" w:rsidRPr="004D2FEE" w:rsidRDefault="000D1B27" w:rsidP="000D1B27">
      <w:pPr>
        <w:jc w:val="both"/>
        <w:rPr>
          <w:b/>
          <w:bCs/>
        </w:rPr>
      </w:pPr>
    </w:p>
    <w:p w:rsidR="000D1B27" w:rsidRPr="004D2FEE" w:rsidRDefault="000D1B27" w:rsidP="000D1B27"/>
    <w:p w:rsidR="000D1B27" w:rsidRPr="004D2FEE" w:rsidRDefault="000D1B27" w:rsidP="000D1B27">
      <w:r w:rsidRPr="004D2FEE">
        <w:t xml:space="preserve"> </w:t>
      </w:r>
    </w:p>
    <w:p w:rsidR="000D1B27" w:rsidRPr="00654CC5" w:rsidRDefault="000D1B27" w:rsidP="000D1B27">
      <w:pPr>
        <w:ind w:left="6300"/>
        <w:jc w:val="right"/>
        <w:rPr>
          <w:bCs/>
          <w:sz w:val="20"/>
          <w:szCs w:val="20"/>
        </w:rPr>
      </w:pPr>
      <w:r w:rsidRPr="004D2FEE">
        <w:rPr>
          <w:b/>
          <w:bCs/>
          <w:sz w:val="28"/>
          <w:szCs w:val="28"/>
        </w:rPr>
        <w:t xml:space="preserve">                                 </w:t>
      </w:r>
      <w:r w:rsidRPr="00654CC5">
        <w:rPr>
          <w:bCs/>
          <w:sz w:val="20"/>
          <w:szCs w:val="20"/>
        </w:rPr>
        <w:t>Приложение 5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к решению Совета депутатов</w:t>
      </w:r>
    </w:p>
    <w:p w:rsidR="000D1B27" w:rsidRPr="00654CC5" w:rsidRDefault="000D1B27" w:rsidP="000D1B27">
      <w:pPr>
        <w:ind w:left="5940" w:hanging="360"/>
        <w:jc w:val="right"/>
        <w:rPr>
          <w:bCs/>
          <w:sz w:val="20"/>
          <w:szCs w:val="20"/>
        </w:rPr>
      </w:pPr>
      <w:r w:rsidRPr="00654CC5">
        <w:rPr>
          <w:bCs/>
          <w:sz w:val="20"/>
          <w:szCs w:val="20"/>
        </w:rPr>
        <w:t xml:space="preserve"> муниципального округа Преображенское  </w:t>
      </w:r>
    </w:p>
    <w:p w:rsidR="000D1B27" w:rsidRPr="00654CC5" w:rsidRDefault="000D1B27" w:rsidP="000D1B27">
      <w:pPr>
        <w:pStyle w:val="af0"/>
        <w:spacing w:line="360" w:lineRule="auto"/>
        <w:ind w:left="0"/>
        <w:jc w:val="right"/>
        <w:rPr>
          <w:sz w:val="20"/>
          <w:szCs w:val="20"/>
        </w:rPr>
      </w:pPr>
      <w:r w:rsidRPr="00654CC5">
        <w:rPr>
          <w:bCs/>
          <w:sz w:val="20"/>
          <w:szCs w:val="20"/>
        </w:rPr>
        <w:t xml:space="preserve">                                                 от </w:t>
      </w:r>
      <w:r>
        <w:rPr>
          <w:bCs/>
          <w:sz w:val="20"/>
          <w:szCs w:val="20"/>
        </w:rPr>
        <w:t xml:space="preserve">05.07.2016 </w:t>
      </w:r>
      <w:r w:rsidRPr="00654CC5">
        <w:rPr>
          <w:bCs/>
          <w:sz w:val="20"/>
          <w:szCs w:val="20"/>
        </w:rPr>
        <w:t xml:space="preserve"> года  №  </w:t>
      </w:r>
      <w:r>
        <w:rPr>
          <w:bCs/>
          <w:sz w:val="20"/>
          <w:szCs w:val="20"/>
        </w:rPr>
        <w:t>9/2</w:t>
      </w:r>
    </w:p>
    <w:p w:rsidR="000D1B27" w:rsidRPr="004D2FEE" w:rsidRDefault="000D1B27" w:rsidP="000D1B27"/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 xml:space="preserve">Источники финансирования дефицита бюджета муниципального округа Преображенское    по кодам бюджетной </w:t>
      </w:r>
      <w:proofErr w:type="gramStart"/>
      <w:r w:rsidRPr="004D2FEE">
        <w:rPr>
          <w:b/>
        </w:rPr>
        <w:t>классификации источников финансирования дефицита бюджета</w:t>
      </w:r>
      <w:proofErr w:type="gramEnd"/>
    </w:p>
    <w:p w:rsidR="000D1B27" w:rsidRPr="004D2FEE" w:rsidRDefault="000D1B27" w:rsidP="000D1B27">
      <w:pPr>
        <w:jc w:val="center"/>
        <w:rPr>
          <w:b/>
        </w:rPr>
      </w:pPr>
      <w:r w:rsidRPr="004D2FEE">
        <w:rPr>
          <w:b/>
        </w:rPr>
        <w:t xml:space="preserve"> за 2015 год</w:t>
      </w:r>
    </w:p>
    <w:p w:rsidR="000D1B27" w:rsidRPr="004D2FEE" w:rsidRDefault="000D1B27" w:rsidP="000D1B27">
      <w:pPr>
        <w:rPr>
          <w:b/>
        </w:rPr>
      </w:pPr>
    </w:p>
    <w:tbl>
      <w:tblPr>
        <w:tblW w:w="10082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410"/>
        <w:gridCol w:w="3827"/>
        <w:gridCol w:w="1294"/>
      </w:tblGrid>
      <w:tr w:rsidR="000D1B27" w:rsidRPr="004D2FEE" w:rsidTr="006F3A0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 xml:space="preserve">Код бюджетной </w:t>
            </w:r>
            <w:proofErr w:type="gramStart"/>
            <w:r w:rsidRPr="004D2FEE">
              <w:rPr>
                <w:b/>
              </w:rPr>
              <w:t>классификации 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Наименование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jc w:val="center"/>
              <w:rPr>
                <w:b/>
              </w:rPr>
            </w:pPr>
            <w:r w:rsidRPr="004D2FEE">
              <w:rPr>
                <w:b/>
              </w:rPr>
              <w:t>Сумма</w:t>
            </w:r>
          </w:p>
          <w:p w:rsidR="000D1B27" w:rsidRPr="004D2FEE" w:rsidRDefault="000D1B27" w:rsidP="006F3A02">
            <w:pPr>
              <w:autoSpaceDN w:val="0"/>
              <w:jc w:val="center"/>
              <w:rPr>
                <w:b/>
              </w:rPr>
            </w:pPr>
            <w:r w:rsidRPr="004D2FEE">
              <w:rPr>
                <w:b/>
              </w:rPr>
              <w:t>(</w:t>
            </w:r>
            <w:proofErr w:type="spellStart"/>
            <w:r w:rsidRPr="004D2FEE">
              <w:rPr>
                <w:b/>
              </w:rPr>
              <w:t>тыс</w:t>
            </w:r>
            <w:proofErr w:type="gramStart"/>
            <w:r w:rsidRPr="004D2FEE">
              <w:rPr>
                <w:b/>
              </w:rPr>
              <w:t>.р</w:t>
            </w:r>
            <w:proofErr w:type="gramEnd"/>
            <w:r w:rsidRPr="004D2FEE">
              <w:rPr>
                <w:b/>
              </w:rPr>
              <w:t>уб</w:t>
            </w:r>
            <w:proofErr w:type="spellEnd"/>
            <w:r w:rsidRPr="004D2FEE">
              <w:rPr>
                <w:b/>
              </w:rPr>
              <w:t>)</w:t>
            </w:r>
          </w:p>
        </w:tc>
      </w:tr>
      <w:tr w:rsidR="000D1B27" w:rsidRPr="004D2FEE" w:rsidTr="006F3A0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jc w:val="center"/>
            </w:pPr>
          </w:p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jc w:val="center"/>
            </w:pPr>
          </w:p>
          <w:p w:rsidR="000D1B27" w:rsidRPr="004D2FEE" w:rsidRDefault="000D1B27" w:rsidP="006F3A02">
            <w:pPr>
              <w:jc w:val="center"/>
            </w:pPr>
          </w:p>
          <w:p w:rsidR="000D1B27" w:rsidRPr="004D2FEE" w:rsidRDefault="000D1B27" w:rsidP="006F3A02">
            <w:pPr>
              <w:autoSpaceDN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>а</w:t>
            </w:r>
            <w:r>
              <w:t>дминистрация</w:t>
            </w:r>
            <w:r w:rsidRPr="004D2FEE">
              <w:t xml:space="preserve"> муниципального округа Преображенское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jc w:val="center"/>
            </w:pPr>
            <w:r w:rsidRPr="004D2FEE">
              <w:t>1500,0</w:t>
            </w:r>
          </w:p>
          <w:p w:rsidR="000D1B27" w:rsidRPr="004D2FEE" w:rsidRDefault="000D1B27" w:rsidP="006F3A02">
            <w:pPr>
              <w:autoSpaceDN w:val="0"/>
              <w:jc w:val="center"/>
            </w:pPr>
          </w:p>
        </w:tc>
      </w:tr>
      <w:tr w:rsidR="000D1B27" w:rsidRPr="004D2FEE" w:rsidTr="006F3A0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>Иные источники, администрирование которых может осуществляться главными администраторами источников финансирования местного бюджета, в пределах их компетенции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</w:p>
        </w:tc>
      </w:tr>
      <w:tr w:rsidR="000D1B27" w:rsidRPr="004D2FEE" w:rsidTr="006F3A0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01 05 02 01 03 00000 510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 xml:space="preserve">Увеличение прочих </w:t>
            </w:r>
            <w:proofErr w:type="gramStart"/>
            <w:r w:rsidRPr="004D2FEE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</w:p>
        </w:tc>
      </w:tr>
      <w:tr w:rsidR="000D1B27" w:rsidRPr="004D2FEE" w:rsidTr="006F3A02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center"/>
            </w:pPr>
            <w:r w:rsidRPr="004D2FEE">
              <w:t>01 05 02 01 03 00000 610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autoSpaceDN w:val="0"/>
              <w:jc w:val="both"/>
            </w:pPr>
            <w:r w:rsidRPr="004D2FEE">
              <w:t xml:space="preserve">Уменьшение прочих </w:t>
            </w:r>
            <w:proofErr w:type="gramStart"/>
            <w:r w:rsidRPr="004D2FEE">
              <w:t>остатков денежных средств бюджетов внутригородских муниципальных образований города Москвы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7" w:rsidRPr="004D2FEE" w:rsidRDefault="000D1B27" w:rsidP="006F3A02">
            <w:pPr>
              <w:jc w:val="center"/>
            </w:pPr>
            <w:r w:rsidRPr="004D2FEE">
              <w:t>1500,0</w:t>
            </w:r>
          </w:p>
          <w:p w:rsidR="000D1B27" w:rsidRPr="004D2FEE" w:rsidRDefault="000D1B27" w:rsidP="006F3A02">
            <w:pPr>
              <w:autoSpaceDN w:val="0"/>
              <w:jc w:val="center"/>
            </w:pPr>
          </w:p>
        </w:tc>
      </w:tr>
    </w:tbl>
    <w:p w:rsidR="000D1B27" w:rsidRPr="004D2FEE" w:rsidRDefault="000D1B27" w:rsidP="000D1B27">
      <w:pPr>
        <w:rPr>
          <w:b/>
          <w:sz w:val="28"/>
          <w:szCs w:val="28"/>
        </w:rPr>
      </w:pPr>
    </w:p>
    <w:p w:rsidR="000D1B27" w:rsidRDefault="000D1B27" w:rsidP="000D1B27"/>
    <w:p w:rsidR="000D1B27" w:rsidRDefault="000D1B27" w:rsidP="000D1B27"/>
    <w:p w:rsidR="000D1B27" w:rsidRDefault="000D1B27" w:rsidP="000D1B27"/>
    <w:p w:rsidR="00FC40AA" w:rsidRDefault="00FC40AA" w:rsidP="00AF61E8">
      <w:pPr>
        <w:jc w:val="right"/>
      </w:pPr>
    </w:p>
    <w:sectPr w:rsidR="00FC40AA" w:rsidSect="002D1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7555E76"/>
    <w:multiLevelType w:val="hybridMultilevel"/>
    <w:tmpl w:val="9C48F72A"/>
    <w:lvl w:ilvl="0" w:tplc="B4CC9A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1B27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6F61F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5AE3C-9727-4501-8BC2-7D0C73C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74</cp:revision>
  <dcterms:created xsi:type="dcterms:W3CDTF">2013-12-04T12:04:00Z</dcterms:created>
  <dcterms:modified xsi:type="dcterms:W3CDTF">2016-07-07T08:58:00Z</dcterms:modified>
</cp:coreProperties>
</file>