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6D6645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F20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августа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F201D">
        <w:rPr>
          <w:b/>
          <w:sz w:val="28"/>
          <w:szCs w:val="28"/>
        </w:rPr>
        <w:t>11</w:t>
      </w:r>
      <w:r w:rsidR="00F87E12" w:rsidRPr="002F11D0">
        <w:rPr>
          <w:b/>
          <w:sz w:val="28"/>
          <w:szCs w:val="28"/>
        </w:rPr>
        <w:t>/</w:t>
      </w:r>
      <w:r w:rsidR="00C84035">
        <w:rPr>
          <w:b/>
          <w:sz w:val="28"/>
          <w:szCs w:val="28"/>
        </w:rPr>
        <w:t>1</w:t>
      </w:r>
    </w:p>
    <w:p w:rsidR="00C84035" w:rsidRDefault="00C84035" w:rsidP="00C84035">
      <w:pPr>
        <w:tabs>
          <w:tab w:val="left" w:pos="4820"/>
        </w:tabs>
        <w:ind w:right="4976"/>
        <w:jc w:val="both"/>
        <w:rPr>
          <w:b/>
          <w:lang w:eastAsia="en-US"/>
        </w:rPr>
      </w:pPr>
      <w:r w:rsidRPr="00E5555E">
        <w:rPr>
          <w:b/>
        </w:rPr>
        <w:t xml:space="preserve">О согласовании </w:t>
      </w:r>
      <w:r w:rsidRPr="00E5555E">
        <w:rPr>
          <w:b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E5555E">
        <w:rPr>
          <w:b/>
          <w:lang w:eastAsia="en-US"/>
        </w:rPr>
        <w:t>досуговой</w:t>
      </w:r>
      <w:proofErr w:type="spellEnd"/>
      <w:r w:rsidRPr="00E5555E">
        <w:rPr>
          <w:b/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lang w:eastAsia="en-US"/>
        </w:rPr>
        <w:t>4</w:t>
      </w:r>
      <w:r w:rsidRPr="00E5555E">
        <w:rPr>
          <w:b/>
          <w:lang w:eastAsia="en-US"/>
        </w:rPr>
        <w:t>-й квартал 2015 года</w:t>
      </w:r>
    </w:p>
    <w:p w:rsidR="00C84035" w:rsidRPr="00E5555E" w:rsidRDefault="00C84035" w:rsidP="00C84035">
      <w:pPr>
        <w:tabs>
          <w:tab w:val="left" w:pos="4820"/>
        </w:tabs>
        <w:ind w:right="4976"/>
        <w:jc w:val="both"/>
        <w:rPr>
          <w:lang w:eastAsia="en-US"/>
        </w:rPr>
      </w:pPr>
    </w:p>
    <w:p w:rsidR="00C84035" w:rsidRPr="00E5555E" w:rsidRDefault="00C84035" w:rsidP="00C84035">
      <w:pPr>
        <w:tabs>
          <w:tab w:val="left" w:pos="4820"/>
        </w:tabs>
        <w:ind w:right="4976"/>
        <w:jc w:val="both"/>
        <w:rPr>
          <w:b/>
        </w:rPr>
      </w:pPr>
    </w:p>
    <w:p w:rsidR="00C84035" w:rsidRPr="00E5555E" w:rsidRDefault="00C84035" w:rsidP="00C84035">
      <w:pPr>
        <w:ind w:firstLine="708"/>
        <w:jc w:val="both"/>
      </w:pPr>
      <w:r w:rsidRPr="00E5555E"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C84035" w:rsidRPr="00E5555E" w:rsidRDefault="00C84035" w:rsidP="00C84035">
      <w:pPr>
        <w:ind w:firstLine="708"/>
        <w:jc w:val="both"/>
        <w:rPr>
          <w:iCs/>
        </w:rPr>
      </w:pPr>
      <w:r w:rsidRPr="00E5555E">
        <w:t xml:space="preserve">1. Согласовать </w:t>
      </w:r>
      <w:r w:rsidRPr="00E5555E">
        <w:rPr>
          <w:lang w:eastAsia="en-US"/>
        </w:rPr>
        <w:t>ежеквартальный сводный районный календарный план</w:t>
      </w:r>
      <w:r w:rsidRPr="00E5555E">
        <w:t xml:space="preserve">  </w:t>
      </w:r>
      <w:r w:rsidRPr="00E5555E">
        <w:rPr>
          <w:lang w:eastAsia="en-US"/>
        </w:rPr>
        <w:t xml:space="preserve">по </w:t>
      </w:r>
      <w:proofErr w:type="spellStart"/>
      <w:r w:rsidRPr="00E5555E">
        <w:rPr>
          <w:lang w:eastAsia="en-US"/>
        </w:rPr>
        <w:t>досуговой</w:t>
      </w:r>
      <w:proofErr w:type="spellEnd"/>
      <w:r w:rsidRPr="00E5555E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E5555E">
        <w:rPr>
          <w:iCs/>
        </w:rPr>
        <w:t xml:space="preserve"> </w:t>
      </w:r>
      <w:r>
        <w:rPr>
          <w:iCs/>
        </w:rPr>
        <w:t xml:space="preserve"> на 4</w:t>
      </w:r>
      <w:r w:rsidRPr="00E5555E">
        <w:rPr>
          <w:iCs/>
        </w:rPr>
        <w:t>-й квартал 201</w:t>
      </w:r>
      <w:r>
        <w:rPr>
          <w:iCs/>
        </w:rPr>
        <w:t>5</w:t>
      </w:r>
      <w:r w:rsidRPr="00E5555E">
        <w:rPr>
          <w:iCs/>
        </w:rPr>
        <w:t xml:space="preserve"> года (приложение). </w:t>
      </w:r>
    </w:p>
    <w:p w:rsidR="00C84035" w:rsidRPr="00E5555E" w:rsidRDefault="00C84035" w:rsidP="00C84035">
      <w:pPr>
        <w:ind w:firstLine="708"/>
        <w:jc w:val="both"/>
      </w:pPr>
      <w:r w:rsidRPr="00E5555E">
        <w:rPr>
          <w:iCs/>
        </w:rPr>
        <w:t>2</w:t>
      </w:r>
      <w:r w:rsidRPr="00E5555E"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C84035" w:rsidRPr="00E5555E" w:rsidRDefault="00C84035" w:rsidP="00C84035">
      <w:pPr>
        <w:ind w:firstLine="708"/>
        <w:jc w:val="both"/>
      </w:pPr>
      <w:r w:rsidRPr="00E5555E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E5555E">
        <w:rPr>
          <w:lang w:val="en-US"/>
        </w:rPr>
        <w:t>www</w:t>
      </w:r>
      <w:r w:rsidRPr="00E5555E">
        <w:t>.</w:t>
      </w:r>
      <w:proofErr w:type="spellStart"/>
      <w:r w:rsidRPr="00E5555E">
        <w:rPr>
          <w:lang w:val="en-US"/>
        </w:rPr>
        <w:t>preobr</w:t>
      </w:r>
      <w:proofErr w:type="spellEnd"/>
      <w:r w:rsidRPr="00E5555E">
        <w:t>.</w:t>
      </w:r>
      <w:proofErr w:type="spellStart"/>
      <w:r w:rsidRPr="00E5555E">
        <w:rPr>
          <w:lang w:val="en-US"/>
        </w:rPr>
        <w:t>ru</w:t>
      </w:r>
      <w:proofErr w:type="spellEnd"/>
      <w:r w:rsidRPr="00E5555E">
        <w:t>.</w:t>
      </w:r>
    </w:p>
    <w:p w:rsidR="00C84035" w:rsidRPr="00E5555E" w:rsidRDefault="00C84035" w:rsidP="00C84035">
      <w:pPr>
        <w:ind w:firstLine="708"/>
        <w:jc w:val="both"/>
      </w:pPr>
      <w:r w:rsidRPr="00E5555E">
        <w:t xml:space="preserve">4. </w:t>
      </w:r>
      <w:proofErr w:type="gramStart"/>
      <w:r w:rsidRPr="00E5555E">
        <w:t>Контроль за</w:t>
      </w:r>
      <w:proofErr w:type="gramEnd"/>
      <w:r w:rsidRPr="00E5555E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C84035" w:rsidRPr="00E5555E" w:rsidRDefault="00C84035" w:rsidP="00C84035">
      <w:pPr>
        <w:jc w:val="both"/>
      </w:pPr>
    </w:p>
    <w:tbl>
      <w:tblPr>
        <w:tblW w:w="0" w:type="auto"/>
        <w:tblLook w:val="04A0"/>
      </w:tblPr>
      <w:tblGrid>
        <w:gridCol w:w="5345"/>
        <w:gridCol w:w="4735"/>
      </w:tblGrid>
      <w:tr w:rsidR="00C84035" w:rsidRPr="00E5555E" w:rsidTr="00121CAB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C84035" w:rsidRPr="00E5555E" w:rsidRDefault="00C84035" w:rsidP="00121CAB">
            <w:pPr>
              <w:jc w:val="both"/>
              <w:rPr>
                <w:b/>
              </w:rPr>
            </w:pPr>
            <w:r w:rsidRPr="00E5555E">
              <w:rPr>
                <w:b/>
              </w:rPr>
              <w:t xml:space="preserve">Глава муниципального округа </w:t>
            </w:r>
          </w:p>
          <w:p w:rsidR="00C84035" w:rsidRPr="00E5555E" w:rsidRDefault="00C84035" w:rsidP="00121CAB">
            <w:pPr>
              <w:jc w:val="both"/>
              <w:rPr>
                <w:b/>
              </w:rPr>
            </w:pPr>
            <w:r w:rsidRPr="00E5555E">
              <w:rPr>
                <w:b/>
              </w:rPr>
              <w:t>Преображенское</w:t>
            </w:r>
            <w:r w:rsidRPr="00E5555E">
              <w:rPr>
                <w:b/>
              </w:rPr>
              <w:tab/>
            </w:r>
            <w:r w:rsidRPr="00E5555E">
              <w:rPr>
                <w:b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C84035" w:rsidRPr="00E5555E" w:rsidRDefault="00C84035" w:rsidP="00121CA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E5555E">
              <w:rPr>
                <w:b/>
              </w:rPr>
              <w:t xml:space="preserve">Н.И. </w:t>
            </w:r>
            <w:proofErr w:type="spellStart"/>
            <w:r w:rsidRPr="00E5555E">
              <w:rPr>
                <w:b/>
              </w:rPr>
              <w:t>Иноземцева</w:t>
            </w:r>
            <w:proofErr w:type="spellEnd"/>
          </w:p>
        </w:tc>
      </w:tr>
    </w:tbl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</w:pPr>
    </w:p>
    <w:p w:rsidR="00C84035" w:rsidRDefault="00C84035" w:rsidP="00C84035">
      <w:pPr>
        <w:tabs>
          <w:tab w:val="left" w:pos="4680"/>
        </w:tabs>
        <w:ind w:left="-180" w:right="4315"/>
        <w:jc w:val="both"/>
        <w:rPr>
          <w:b/>
        </w:rPr>
        <w:sectPr w:rsidR="00C84035" w:rsidSect="00983793">
          <w:pgSz w:w="11906" w:h="16838"/>
          <w:pgMar w:top="964" w:right="624" w:bottom="851" w:left="1418" w:header="709" w:footer="709" w:gutter="0"/>
          <w:cols w:space="720"/>
        </w:sectPr>
      </w:pPr>
    </w:p>
    <w:p w:rsidR="00C84035" w:rsidRPr="006B017B" w:rsidRDefault="00C84035" w:rsidP="00C84035">
      <w:pPr>
        <w:jc w:val="right"/>
        <w:rPr>
          <w:b/>
          <w:bCs/>
        </w:rPr>
      </w:pPr>
      <w:r w:rsidRPr="006B017B">
        <w:rPr>
          <w:b/>
          <w:bCs/>
        </w:rPr>
        <w:lastRenderedPageBreak/>
        <w:t>Приложение</w:t>
      </w:r>
    </w:p>
    <w:p w:rsidR="00C84035" w:rsidRPr="006B017B" w:rsidRDefault="00C84035" w:rsidP="00C84035">
      <w:pPr>
        <w:jc w:val="right"/>
        <w:rPr>
          <w:b/>
          <w:bCs/>
        </w:rPr>
      </w:pPr>
      <w:r w:rsidRPr="006B017B">
        <w:rPr>
          <w:b/>
          <w:bCs/>
        </w:rPr>
        <w:t>К решению Совета депутатов</w:t>
      </w:r>
    </w:p>
    <w:p w:rsidR="00C84035" w:rsidRPr="006B017B" w:rsidRDefault="00C84035" w:rsidP="00C84035">
      <w:pPr>
        <w:jc w:val="right"/>
        <w:rPr>
          <w:b/>
          <w:bCs/>
        </w:rPr>
      </w:pPr>
      <w:r w:rsidRPr="006B017B">
        <w:rPr>
          <w:b/>
          <w:bCs/>
        </w:rPr>
        <w:t xml:space="preserve">                                                                                                                                    муниципального округа Преображенское                                           </w:t>
      </w:r>
    </w:p>
    <w:p w:rsidR="00C84035" w:rsidRPr="006B017B" w:rsidRDefault="00C84035" w:rsidP="00C84035">
      <w:pPr>
        <w:jc w:val="right"/>
        <w:rPr>
          <w:b/>
          <w:bCs/>
        </w:rPr>
      </w:pPr>
      <w:r w:rsidRPr="006B017B">
        <w:rPr>
          <w:b/>
          <w:bCs/>
        </w:rPr>
        <w:t xml:space="preserve">                                                                                                                     </w:t>
      </w:r>
      <w:r>
        <w:rPr>
          <w:b/>
          <w:bCs/>
        </w:rPr>
        <w:t xml:space="preserve">        от 25 августа  2015 г. № 11/1</w:t>
      </w:r>
    </w:p>
    <w:p w:rsidR="00C84035" w:rsidRPr="006B017B" w:rsidRDefault="00C84035" w:rsidP="00C84035">
      <w:pPr>
        <w:jc w:val="center"/>
        <w:rPr>
          <w:b/>
          <w:bCs/>
        </w:rPr>
      </w:pPr>
    </w:p>
    <w:p w:rsidR="00C84035" w:rsidRDefault="00C84035" w:rsidP="00C84035">
      <w:pPr>
        <w:tabs>
          <w:tab w:val="left" w:pos="86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C84035" w:rsidRPr="00C84035" w:rsidRDefault="00C84035" w:rsidP="00C84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календарный план работы на 4 квартал 2015 года государственного бюджетного учреждения города Москвы «Центр по работе с населением «</w:t>
      </w:r>
      <w:proofErr w:type="spellStart"/>
      <w:r>
        <w:rPr>
          <w:b/>
          <w:bCs/>
          <w:sz w:val="28"/>
          <w:szCs w:val="28"/>
        </w:rPr>
        <w:t>Преображенец</w:t>
      </w:r>
      <w:proofErr w:type="spellEnd"/>
      <w:r>
        <w:rPr>
          <w:b/>
          <w:bCs/>
          <w:sz w:val="28"/>
          <w:szCs w:val="28"/>
        </w:rPr>
        <w:t xml:space="preserve">» по </w:t>
      </w:r>
      <w:proofErr w:type="spellStart"/>
      <w:r>
        <w:rPr>
          <w:b/>
          <w:bCs/>
          <w:sz w:val="28"/>
          <w:szCs w:val="28"/>
        </w:rPr>
        <w:t>досуговой</w:t>
      </w:r>
      <w:proofErr w:type="spellEnd"/>
      <w:r>
        <w:rPr>
          <w:b/>
          <w:bCs/>
          <w:sz w:val="28"/>
          <w:szCs w:val="28"/>
        </w:rPr>
        <w:t xml:space="preserve">, </w:t>
      </w:r>
      <w:r w:rsidRPr="00C84035">
        <w:rPr>
          <w:b/>
          <w:sz w:val="28"/>
          <w:szCs w:val="28"/>
          <w:lang w:eastAsia="en-US"/>
        </w:rPr>
        <w:t>социально-воспитательной, физкультурно-оздоровительной и спортивной работе с населением по месту жительства</w:t>
      </w:r>
      <w:r>
        <w:rPr>
          <w:b/>
          <w:sz w:val="28"/>
          <w:szCs w:val="28"/>
          <w:lang w:eastAsia="en-US"/>
        </w:rPr>
        <w:t>.</w:t>
      </w:r>
    </w:p>
    <w:p w:rsidR="006D6645" w:rsidRPr="006D6645" w:rsidRDefault="006D6645" w:rsidP="006D6645">
      <w:pPr>
        <w:ind w:firstLine="5580"/>
        <w:jc w:val="right"/>
        <w:rPr>
          <w:bCs/>
        </w:rPr>
      </w:pPr>
    </w:p>
    <w:p w:rsidR="006D6645" w:rsidRPr="006D6645" w:rsidRDefault="006D6645" w:rsidP="006D6645">
      <w:pPr>
        <w:ind w:firstLine="5580"/>
        <w:jc w:val="right"/>
        <w:rPr>
          <w:bCs/>
        </w:rPr>
      </w:pPr>
    </w:p>
    <w:tbl>
      <w:tblPr>
        <w:tblW w:w="15480" w:type="dxa"/>
        <w:tblInd w:w="91" w:type="dxa"/>
        <w:tblLook w:val="04A0"/>
      </w:tblPr>
      <w:tblGrid>
        <w:gridCol w:w="546"/>
        <w:gridCol w:w="2885"/>
        <w:gridCol w:w="1609"/>
        <w:gridCol w:w="1270"/>
        <w:gridCol w:w="2444"/>
        <w:gridCol w:w="2240"/>
        <w:gridCol w:w="1595"/>
        <w:gridCol w:w="580"/>
        <w:gridCol w:w="571"/>
        <w:gridCol w:w="580"/>
        <w:gridCol w:w="580"/>
        <w:gridCol w:w="580"/>
      </w:tblGrid>
      <w:tr w:rsidR="00270FCD" w:rsidRPr="00270FCD" w:rsidTr="00270FCD">
        <w:trPr>
          <w:trHeight w:val="5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 xml:space="preserve">В </w:t>
            </w:r>
            <w:proofErr w:type="gramStart"/>
            <w:r w:rsidRPr="00270FCD">
              <w:rPr>
                <w:i/>
                <w:iCs/>
                <w:sz w:val="22"/>
                <w:szCs w:val="22"/>
              </w:rPr>
              <w:t>рамках</w:t>
            </w:r>
            <w:proofErr w:type="gramEnd"/>
            <w:r w:rsidRPr="00270FCD">
              <w:rPr>
                <w:i/>
                <w:iCs/>
                <w:sz w:val="22"/>
                <w:szCs w:val="22"/>
              </w:rPr>
              <w:t xml:space="preserve"> какой календарной даты или 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Дата и время проведения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Место проведения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Количество участников/зрителей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Организатор мероприятия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 xml:space="preserve">Планируемый бюджет мероприятия (тыс. </w:t>
            </w:r>
            <w:proofErr w:type="spellStart"/>
            <w:r w:rsidRPr="00270FCD">
              <w:rPr>
                <w:i/>
                <w:iCs/>
                <w:sz w:val="22"/>
                <w:szCs w:val="22"/>
              </w:rPr>
              <w:t>руб</w:t>
            </w:r>
            <w:proofErr w:type="spellEnd"/>
            <w:r w:rsidRPr="00270FCD">
              <w:rPr>
                <w:i/>
                <w:iCs/>
                <w:sz w:val="22"/>
                <w:szCs w:val="22"/>
              </w:rPr>
              <w:t xml:space="preserve">) </w:t>
            </w:r>
          </w:p>
        </w:tc>
      </w:tr>
      <w:tr w:rsidR="00270FCD" w:rsidRPr="00270FCD" w:rsidTr="00270FCD">
        <w:trPr>
          <w:trHeight w:val="25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FCD" w:rsidRPr="00270FCD" w:rsidRDefault="00270FCD" w:rsidP="00270FC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FCD" w:rsidRPr="00270FCD" w:rsidRDefault="00270FCD" w:rsidP="00270FCD">
            <w:pPr>
              <w:jc w:val="right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Бюджет города Москвы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FCD" w:rsidRPr="00270FCD" w:rsidRDefault="00270FCD" w:rsidP="00270FCD">
            <w:pPr>
              <w:jc w:val="right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субвенция по досугу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FCD" w:rsidRPr="00270FCD" w:rsidRDefault="00270FCD" w:rsidP="00270FCD">
            <w:pPr>
              <w:jc w:val="right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субвенция по спорту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FCD" w:rsidRPr="00270FCD" w:rsidRDefault="00270FCD" w:rsidP="00270FCD">
            <w:pPr>
              <w:jc w:val="right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0FCD" w:rsidRPr="00270FCD" w:rsidRDefault="00270FCD" w:rsidP="00270FCD">
            <w:pPr>
              <w:jc w:val="right"/>
              <w:rPr>
                <w:i/>
                <w:iCs/>
                <w:sz w:val="22"/>
                <w:szCs w:val="22"/>
              </w:rPr>
            </w:pPr>
            <w:r w:rsidRPr="00270FCD">
              <w:rPr>
                <w:i/>
                <w:iCs/>
                <w:sz w:val="22"/>
                <w:szCs w:val="22"/>
              </w:rPr>
              <w:t>привлеченные средства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по развитию воображения и мимики в </w:t>
            </w:r>
            <w:proofErr w:type="spellStart"/>
            <w:r w:rsidRPr="00270FCD">
              <w:rPr>
                <w:sz w:val="22"/>
                <w:szCs w:val="22"/>
              </w:rPr>
              <w:t>Театральнойстудии</w:t>
            </w:r>
            <w:proofErr w:type="spellEnd"/>
            <w:r w:rsidRPr="00270FCD">
              <w:rPr>
                <w:sz w:val="22"/>
                <w:szCs w:val="22"/>
              </w:rPr>
              <w:t xml:space="preserve"> «Золотой ключик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01.10.15 16-00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Родительское собрание в студии «Ступеньки»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01-02.10.15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03.10.15 10.30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Экскурсия в музей В.А. </w:t>
            </w:r>
            <w:proofErr w:type="spellStart"/>
            <w:r w:rsidRPr="00270FCD">
              <w:rPr>
                <w:sz w:val="22"/>
                <w:szCs w:val="22"/>
              </w:rPr>
              <w:t>Тропинина</w:t>
            </w:r>
            <w:proofErr w:type="spellEnd"/>
            <w:r w:rsidRPr="00270F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03.10.15 11.00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«Умельцы», посвященный Дню учителя.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05.10.15 19.00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Мастер-класс: </w:t>
            </w:r>
            <w:proofErr w:type="spellStart"/>
            <w:r w:rsidRPr="00270FCD">
              <w:rPr>
                <w:sz w:val="22"/>
                <w:szCs w:val="22"/>
              </w:rPr>
              <w:t>хип-хоп</w:t>
            </w:r>
            <w:proofErr w:type="spellEnd"/>
            <w:r w:rsidRPr="00270FCD">
              <w:rPr>
                <w:sz w:val="22"/>
                <w:szCs w:val="22"/>
              </w:rPr>
              <w:t xml:space="preserve"> для начинающих в студии «Современные танцы», посвященный Дню улыбки.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05.10.15 19.00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группе начинающих в студии «Ретро-вальс»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05.10.15 13.45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упражнениям на турнике в секции ОФП «Бодрячок»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06.10.15 18-00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студиях «</w:t>
            </w:r>
            <w:proofErr w:type="spellStart"/>
            <w:r w:rsidRPr="00270FCD">
              <w:rPr>
                <w:sz w:val="22"/>
                <w:szCs w:val="22"/>
              </w:rPr>
              <w:t>Сказка-рассказка</w:t>
            </w:r>
            <w:proofErr w:type="spellEnd"/>
            <w:r w:rsidRPr="00270FCD">
              <w:rPr>
                <w:sz w:val="22"/>
                <w:szCs w:val="22"/>
              </w:rPr>
              <w:t>» и «Вдохновение», посвященный Дню учителя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06.10.15 17.30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Открытое занятие «Поделки из природных материалов» в студии «От </w:t>
            </w:r>
            <w:proofErr w:type="spellStart"/>
            <w:r w:rsidRPr="00270FCD">
              <w:rPr>
                <w:sz w:val="22"/>
                <w:szCs w:val="22"/>
              </w:rPr>
              <w:t>каляки-маляки</w:t>
            </w:r>
            <w:proofErr w:type="spellEnd"/>
            <w:r w:rsidRPr="00270FCD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06.10.15 16.00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мини-футболу среди детей и подростков  района Преображенское, направленные на привлечение детей и подростков к активному досугу.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07.10.15 18.00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«Оригами», посвященный Дню учителя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08.10.15 19.00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«Зайчики на полянке» в студии лепка.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10.10.15 16-00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по изготовлению декоративного панно для кухни в студии «Лоскуток»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13.10.15 10.00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</w:t>
            </w:r>
            <w:proofErr w:type="spellStart"/>
            <w:r w:rsidRPr="00270FCD">
              <w:rPr>
                <w:sz w:val="22"/>
                <w:szCs w:val="22"/>
              </w:rPr>
              <w:t>Халтуринская</w:t>
            </w:r>
            <w:proofErr w:type="spellEnd"/>
            <w:r w:rsidRPr="00270FCD">
              <w:rPr>
                <w:sz w:val="22"/>
                <w:szCs w:val="22"/>
              </w:rPr>
              <w:t>, 11, кв.217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Музыкальный вечер для детей и родителей в студии «Песочная фантазия»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13.10.15 15.00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Открытый урок «Осень золотая в двери постучала» в студии «Непоседа», семейная форма досуга.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14.10.15 10.30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Викторина, посвященная теме «Осень» студии «Прикладное творчество»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15.10.15 17.30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«Осень золотая в двери постучала» в студии «</w:t>
            </w:r>
            <w:proofErr w:type="spellStart"/>
            <w:r w:rsidRPr="00270FCD">
              <w:rPr>
                <w:sz w:val="22"/>
                <w:szCs w:val="22"/>
              </w:rPr>
              <w:t>Умничка</w:t>
            </w:r>
            <w:proofErr w:type="spellEnd"/>
            <w:r w:rsidRPr="00270FCD">
              <w:rPr>
                <w:sz w:val="22"/>
                <w:szCs w:val="22"/>
              </w:rPr>
              <w:t xml:space="preserve">», семейная форма досуга.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«Букеты из бумаги»   в студии «Юный художник»,  направленный на привлечение  к занятиям живописью детей и подростков, в числе из группы риска.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16.10.15 17.00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Экскурсия в Государственную Третьяковскую галерею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17.10.15 11.00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8-й Чемпионат Преображенского района по мини-футболу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Открытый урок «Профилактика травматизма»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18.10.15 10.00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Пугачёвская, 10, </w:t>
            </w:r>
            <w:proofErr w:type="spellStart"/>
            <w:proofErr w:type="gramStart"/>
            <w:r w:rsidRPr="00270FCD">
              <w:rPr>
                <w:sz w:val="22"/>
                <w:szCs w:val="22"/>
              </w:rPr>
              <w:t>корп</w:t>
            </w:r>
            <w:proofErr w:type="spellEnd"/>
            <w:proofErr w:type="gramEnd"/>
            <w:r w:rsidRPr="00270FC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«Спецэффекты на фото» в кружке «</w:t>
            </w:r>
            <w:proofErr w:type="spellStart"/>
            <w:r w:rsidRPr="00270FCD">
              <w:rPr>
                <w:sz w:val="22"/>
                <w:szCs w:val="22"/>
              </w:rPr>
              <w:t>Фотошоп</w:t>
            </w:r>
            <w:proofErr w:type="spellEnd"/>
            <w:r w:rsidRPr="00270FCD">
              <w:rPr>
                <w:sz w:val="22"/>
                <w:szCs w:val="22"/>
              </w:rPr>
              <w:t xml:space="preserve"> с нуля»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20.10.15 18.00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мини-футболу с выполнением элементов техники футбола среди детей и подростков  района Преображенское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21.10.15 18.00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 У</w:t>
            </w:r>
            <w:proofErr w:type="gramEnd"/>
            <w:r w:rsidRPr="00270FCD">
              <w:rPr>
                <w:sz w:val="22"/>
                <w:szCs w:val="22"/>
              </w:rPr>
              <w:t xml:space="preserve">л. 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гиревому спорту (Рывок) в секции  «Атлетическая гимнастика», направленные на популяризацию среди подростков здорового образа жизни.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21.10.15 19.00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Тренажёрный зал 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«Серпантин»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21.10.15 18.15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«Основы классического танца» в студии Оздоровительная гимнастика «Живица»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22.10.15 9.00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гитары,  направленный на профилактику детской безнадзорности и повышения интереса к занятиям музыкой среди детей и подростков, в т.ч. из группы риска.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22.10.15 16.00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настольному теннису в клубах «Звезда» и «Здоровье», направленные на популяризацию активного досуга среди населения старшего возраста.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22.10.15 10.00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«Английский язык с нуля»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23.10.15 12.00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Отчетный конце</w:t>
            </w:r>
            <w:proofErr w:type="gramStart"/>
            <w:r w:rsidRPr="00270FCD">
              <w:rPr>
                <w:sz w:val="22"/>
                <w:szCs w:val="22"/>
              </w:rPr>
              <w:t>рт в ст</w:t>
            </w:r>
            <w:proofErr w:type="gramEnd"/>
            <w:r w:rsidRPr="00270FCD">
              <w:rPr>
                <w:sz w:val="22"/>
                <w:szCs w:val="22"/>
              </w:rPr>
              <w:t xml:space="preserve">удии «Серебряный микрофон»,  семейная форма досуга.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24.10.15 18.00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8-й Чемпионат Преображенского района по мини-футболу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Праздник осени в студиях «Ступеньки», «</w:t>
            </w:r>
            <w:proofErr w:type="spellStart"/>
            <w:r w:rsidRPr="00270FCD">
              <w:rPr>
                <w:sz w:val="22"/>
                <w:szCs w:val="22"/>
              </w:rPr>
              <w:t>Сказка-рассказка</w:t>
            </w:r>
            <w:proofErr w:type="spellEnd"/>
            <w:r w:rsidRPr="00270FCD">
              <w:rPr>
                <w:sz w:val="22"/>
                <w:szCs w:val="22"/>
              </w:rPr>
              <w:t>» и «Вдохновение»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25.10.15 15.00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Выставка работ «Осень золотая» в студии «От </w:t>
            </w:r>
            <w:proofErr w:type="spellStart"/>
            <w:r w:rsidRPr="00270FCD">
              <w:rPr>
                <w:sz w:val="22"/>
                <w:szCs w:val="22"/>
              </w:rPr>
              <w:t>каляки-маляки</w:t>
            </w:r>
            <w:proofErr w:type="spellEnd"/>
            <w:r w:rsidRPr="00270FCD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26.10-08.11.15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31.10.15 10.30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Тестирование в секции «</w:t>
            </w:r>
            <w:proofErr w:type="spellStart"/>
            <w:r w:rsidRPr="00270FCD">
              <w:rPr>
                <w:sz w:val="22"/>
                <w:szCs w:val="22"/>
              </w:rPr>
              <w:t>Кекусинкай</w:t>
            </w:r>
            <w:proofErr w:type="spellEnd"/>
            <w:r w:rsidRPr="00270FCD">
              <w:rPr>
                <w:sz w:val="22"/>
                <w:szCs w:val="22"/>
              </w:rPr>
              <w:t xml:space="preserve"> каратэ»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42278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Выставка работ «Осень золотая» в студии «От </w:t>
            </w:r>
            <w:proofErr w:type="spellStart"/>
            <w:r w:rsidRPr="00270FCD">
              <w:rPr>
                <w:sz w:val="22"/>
                <w:szCs w:val="22"/>
              </w:rPr>
              <w:t>каляки-маляки</w:t>
            </w:r>
            <w:proofErr w:type="spellEnd"/>
            <w:r w:rsidRPr="00270FCD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26.10-08.11.15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«Подвижные игры» в секции ОФП «Бодрячок»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02.11.15 17-00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Спортплощадка Шитова </w:t>
            </w:r>
            <w:proofErr w:type="spellStart"/>
            <w:r w:rsidRPr="00270FCD">
              <w:rPr>
                <w:sz w:val="22"/>
                <w:szCs w:val="22"/>
              </w:rPr>
              <w:t>набер</w:t>
            </w:r>
            <w:proofErr w:type="spellEnd"/>
            <w:r w:rsidRPr="00270FCD">
              <w:rPr>
                <w:sz w:val="22"/>
                <w:szCs w:val="22"/>
              </w:rPr>
              <w:t>., 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Открытые соревнования по мини-футболу среди детей и подростков  района  Преображенское, посвященные Дню народного единства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04.11.15 18.00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Армспорту</w:t>
            </w:r>
            <w:proofErr w:type="spellEnd"/>
            <w:r w:rsidRPr="00270FCD">
              <w:rPr>
                <w:sz w:val="22"/>
                <w:szCs w:val="22"/>
              </w:rPr>
              <w:t xml:space="preserve"> «Сила против насилия», посвященные Дню независимости.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04.11.15 19.00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Тренажёрный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по развитию умения самостоятельно изображать эмоции  в </w:t>
            </w:r>
            <w:proofErr w:type="spellStart"/>
            <w:r w:rsidRPr="00270FCD">
              <w:rPr>
                <w:sz w:val="22"/>
                <w:szCs w:val="22"/>
              </w:rPr>
              <w:t>Театральнойстудии</w:t>
            </w:r>
            <w:proofErr w:type="spellEnd"/>
            <w:r w:rsidRPr="00270FCD">
              <w:rPr>
                <w:sz w:val="22"/>
                <w:szCs w:val="22"/>
              </w:rPr>
              <w:t xml:space="preserve"> «Золотой ключик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05.11.15 16-00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Вечер, посвященный Дню Согласия, в клубах «Звезда» и «Здоровье».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06.11.15 17.00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</w:t>
            </w:r>
            <w:proofErr w:type="spellStart"/>
            <w:r w:rsidRPr="00270FCD">
              <w:rPr>
                <w:sz w:val="22"/>
                <w:szCs w:val="22"/>
              </w:rPr>
              <w:t>Халтуринская</w:t>
            </w:r>
            <w:proofErr w:type="spellEnd"/>
            <w:r w:rsidRPr="00270FCD">
              <w:rPr>
                <w:sz w:val="22"/>
                <w:szCs w:val="22"/>
              </w:rPr>
              <w:t>, 11, кв.217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07.11.15 10.30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Танцевальный вечер «Осенний бал» в студии «Ретро-вальс»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07.11.15 15.00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«Комиксы» в кружке «</w:t>
            </w:r>
            <w:proofErr w:type="spellStart"/>
            <w:r w:rsidRPr="00270FCD">
              <w:rPr>
                <w:sz w:val="22"/>
                <w:szCs w:val="22"/>
              </w:rPr>
              <w:t>Фотошоп</w:t>
            </w:r>
            <w:proofErr w:type="spellEnd"/>
            <w:r w:rsidRPr="00270FCD">
              <w:rPr>
                <w:sz w:val="22"/>
                <w:szCs w:val="22"/>
              </w:rPr>
              <w:t xml:space="preserve"> с нуля»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10.11.15 18.00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«Техника напряжения и расслабления»  в студии Оздоровительная гимнастика «Живица»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13.11.15 9.00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в студии «Серпантин»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13.11.15 18.15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Экскурсия в Политехнический музей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(ПЗ)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14.11.15 11.00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14.11.15 10.30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Экскурсия в Палеонтологический музей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15.11.15 10.00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урок, посвященный празднованию «Дня Самбо 16 ноября»  в секции Самбо.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15.11.15 10.00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Пугачёвская, 10, </w:t>
            </w:r>
            <w:proofErr w:type="spellStart"/>
            <w:proofErr w:type="gramStart"/>
            <w:r w:rsidRPr="00270FCD">
              <w:rPr>
                <w:sz w:val="22"/>
                <w:szCs w:val="22"/>
              </w:rPr>
              <w:t>корп</w:t>
            </w:r>
            <w:proofErr w:type="spellEnd"/>
            <w:proofErr w:type="gramEnd"/>
            <w:r w:rsidRPr="00270FC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Мастер-класс: роспись по камню акрилом в студии «От </w:t>
            </w:r>
            <w:proofErr w:type="spellStart"/>
            <w:r w:rsidRPr="00270FCD">
              <w:rPr>
                <w:sz w:val="22"/>
                <w:szCs w:val="22"/>
              </w:rPr>
              <w:t>каляки-маляки</w:t>
            </w:r>
            <w:proofErr w:type="spellEnd"/>
            <w:r w:rsidRPr="00270FCD">
              <w:rPr>
                <w:sz w:val="22"/>
                <w:szCs w:val="22"/>
              </w:rPr>
              <w:t xml:space="preserve"> до художника»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17.11.15 16.00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6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«Китайская живопись»   в студии «Юный художник», </w:t>
            </w:r>
            <w:r w:rsidRPr="00270FCD">
              <w:rPr>
                <w:color w:val="000000"/>
                <w:sz w:val="20"/>
                <w:szCs w:val="20"/>
              </w:rPr>
              <w:t xml:space="preserve"> направленный на привлечение  к занятиям живописью детей и подростков, в числе из группы риска.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17.11.15 17.00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Урок-конце</w:t>
            </w:r>
            <w:proofErr w:type="gramStart"/>
            <w:r w:rsidRPr="00270FCD">
              <w:rPr>
                <w:sz w:val="22"/>
                <w:szCs w:val="22"/>
              </w:rPr>
              <w:t>рт в ст</w:t>
            </w:r>
            <w:proofErr w:type="gramEnd"/>
            <w:r w:rsidRPr="00270FCD">
              <w:rPr>
                <w:sz w:val="22"/>
                <w:szCs w:val="22"/>
              </w:rPr>
              <w:t>удии «Серпантин»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17.11.15 17.30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мини-футболу с выполнением элементов техники футбола среди детей и подростков  района  Преображенское, направленные на привлечение детей и подростков к занятиям спортом.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18.11.15 18.00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«Теремок» в студии «Непоседа»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58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Родительское собрание в студии гитара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19.11.15 16.00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Открытый урок «Последние осенние деньки» в студии «Прикладное творчество», семейная форма досуга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19.11.15 17.30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«Теремок» в студии «</w:t>
            </w:r>
            <w:proofErr w:type="spellStart"/>
            <w:r w:rsidRPr="00270FCD">
              <w:rPr>
                <w:sz w:val="22"/>
                <w:szCs w:val="22"/>
              </w:rPr>
              <w:t>Умничка</w:t>
            </w:r>
            <w:proofErr w:type="spellEnd"/>
            <w:r w:rsidRPr="00270FCD">
              <w:rPr>
                <w:sz w:val="22"/>
                <w:szCs w:val="22"/>
              </w:rPr>
              <w:t>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19.11.15 10.30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Показ детьми подвижных историй в студии «Песочная фантазия»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20.11.15 15.00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дартс</w:t>
            </w:r>
            <w:proofErr w:type="spellEnd"/>
            <w:r w:rsidRPr="00270FCD">
              <w:rPr>
                <w:sz w:val="22"/>
                <w:szCs w:val="22"/>
              </w:rPr>
              <w:t xml:space="preserve"> в клубах «Звезда» и «Здоровье», направленные на популяризацию активного досуга среди населения старшего возраста.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20.11.15 10.00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«Игрушечный мишка» в студии лепка.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21.11.15 16-00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21.11.15 10.30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Выставка «Осень золотая» в студиях «Вдохновение», «</w:t>
            </w:r>
            <w:proofErr w:type="spellStart"/>
            <w:r w:rsidRPr="00270FCD">
              <w:rPr>
                <w:sz w:val="22"/>
                <w:szCs w:val="22"/>
              </w:rPr>
              <w:t>Сказка-рассказка</w:t>
            </w:r>
            <w:proofErr w:type="spellEnd"/>
            <w:r w:rsidRPr="00270FCD">
              <w:rPr>
                <w:sz w:val="22"/>
                <w:szCs w:val="22"/>
              </w:rPr>
              <w:t>», «Ступеньки», «Оригами», «Умельцы»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23-30.11.14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Соревнования по шашкам ко Дню матери в секции «Шашки, шахматы»</w:t>
            </w:r>
            <w:proofErr w:type="gramStart"/>
            <w:r w:rsidRPr="00270FCD">
              <w:rPr>
                <w:sz w:val="22"/>
                <w:szCs w:val="22"/>
              </w:rPr>
              <w:t>,н</w:t>
            </w:r>
            <w:proofErr w:type="gramEnd"/>
            <w:r w:rsidRPr="00270FCD">
              <w:rPr>
                <w:sz w:val="22"/>
                <w:szCs w:val="22"/>
              </w:rPr>
              <w:t xml:space="preserve">аправленные на привлечение к занятиям интеллектуальными видами спорта  детей и подростков, в </w:t>
            </w:r>
            <w:proofErr w:type="spellStart"/>
            <w:r w:rsidRPr="00270FCD">
              <w:rPr>
                <w:sz w:val="22"/>
                <w:szCs w:val="22"/>
              </w:rPr>
              <w:t>тч</w:t>
            </w:r>
            <w:proofErr w:type="spellEnd"/>
            <w:r w:rsidRPr="00270FCD">
              <w:rPr>
                <w:sz w:val="22"/>
                <w:szCs w:val="22"/>
              </w:rPr>
              <w:t xml:space="preserve"> из группы риска.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24.11.15 17.00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наст</w:t>
            </w:r>
            <w:proofErr w:type="gramStart"/>
            <w:r w:rsidRPr="00270FCD">
              <w:rPr>
                <w:sz w:val="22"/>
                <w:szCs w:val="22"/>
              </w:rPr>
              <w:t>.т</w:t>
            </w:r>
            <w:proofErr w:type="gramEnd"/>
            <w:r w:rsidRPr="00270FCD">
              <w:rPr>
                <w:sz w:val="22"/>
                <w:szCs w:val="22"/>
              </w:rPr>
              <w:t>еннису</w:t>
            </w:r>
            <w:proofErr w:type="spellEnd"/>
            <w:r w:rsidRPr="00270FCD">
              <w:rPr>
                <w:sz w:val="22"/>
                <w:szCs w:val="22"/>
              </w:rPr>
              <w:t xml:space="preserve"> в секции «Настольный теннис»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24.11.15 15.45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68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урок: изготовление штор на люверсах в студии «Лоскуток»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24.11.15 10.00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</w:t>
            </w:r>
            <w:proofErr w:type="spellStart"/>
            <w:r w:rsidRPr="00270FCD">
              <w:rPr>
                <w:sz w:val="22"/>
                <w:szCs w:val="22"/>
              </w:rPr>
              <w:t>Халтуринская</w:t>
            </w:r>
            <w:proofErr w:type="spellEnd"/>
            <w:r w:rsidRPr="00270FCD">
              <w:rPr>
                <w:sz w:val="22"/>
                <w:szCs w:val="22"/>
              </w:rPr>
              <w:t>, 11, кв.217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по изготовлению открыток «Подарок для мамы» </w:t>
            </w:r>
            <w:proofErr w:type="gramStart"/>
            <w:r w:rsidRPr="00270FCD">
              <w:rPr>
                <w:sz w:val="22"/>
                <w:szCs w:val="22"/>
              </w:rPr>
              <w:t>к</w:t>
            </w:r>
            <w:proofErr w:type="gramEnd"/>
            <w:r w:rsidRPr="00270FCD">
              <w:rPr>
                <w:sz w:val="22"/>
                <w:szCs w:val="22"/>
              </w:rPr>
              <w:t xml:space="preserve"> Дню матери в студиях «Вдохновение», «</w:t>
            </w:r>
            <w:proofErr w:type="spellStart"/>
            <w:r w:rsidRPr="00270FCD">
              <w:rPr>
                <w:sz w:val="22"/>
                <w:szCs w:val="22"/>
              </w:rPr>
              <w:t>Сказка-рассказка</w:t>
            </w:r>
            <w:proofErr w:type="spellEnd"/>
            <w:r w:rsidRPr="00270FCD">
              <w:rPr>
                <w:sz w:val="22"/>
                <w:szCs w:val="22"/>
              </w:rPr>
              <w:t>», «Ступеньки», «Оригами», «Умельцы»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24.11.15 17.30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Конкурс рассказов в студии «Английский язык с нуля»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27.11.15 12.00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2-я Пугачёвская,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Открытый урок «Основы вокального искусства» в студии «Серебряный микрофон»,  направленный на профилактику детской безнадзорности и повышения интереса к музыке среди детей и подростков, в т.ч. из группы риска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28.11.15 18.00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8-й Чемпионат Преображенского района по мини-футболу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28.11.15 10.30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Открытый урок в студии «Современные танцы»,  направленный на профилактику детской безнадзорности и повышения интереса к занятиям танцами среди детей и подростков, в т.ч. из группы риска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30.11.15 19.00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киокусинкай</w:t>
            </w:r>
            <w:proofErr w:type="spellEnd"/>
            <w:r w:rsidRPr="00270FCD">
              <w:rPr>
                <w:sz w:val="22"/>
                <w:szCs w:val="22"/>
              </w:rPr>
              <w:t xml:space="preserve"> (ката) в секции «</w:t>
            </w:r>
            <w:proofErr w:type="spellStart"/>
            <w:r w:rsidRPr="00270FCD">
              <w:rPr>
                <w:sz w:val="22"/>
                <w:szCs w:val="22"/>
              </w:rPr>
              <w:t>Кекусинкай</w:t>
            </w:r>
            <w:proofErr w:type="spellEnd"/>
            <w:r w:rsidRPr="00270FCD">
              <w:rPr>
                <w:sz w:val="22"/>
                <w:szCs w:val="22"/>
              </w:rPr>
              <w:t xml:space="preserve"> каратэ»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42309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по фигурному катанию в секции ОФП «Бодрячок»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02.12.15 17-00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Спортплощадка Шитова </w:t>
            </w:r>
            <w:proofErr w:type="spellStart"/>
            <w:r w:rsidRPr="00270FCD">
              <w:rPr>
                <w:sz w:val="22"/>
                <w:szCs w:val="22"/>
              </w:rPr>
              <w:t>набер</w:t>
            </w:r>
            <w:proofErr w:type="spellEnd"/>
            <w:r w:rsidRPr="00270FCD">
              <w:rPr>
                <w:sz w:val="22"/>
                <w:szCs w:val="22"/>
              </w:rPr>
              <w:t>., 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по развитию умения изображать героев сказок  в </w:t>
            </w:r>
            <w:proofErr w:type="spellStart"/>
            <w:r w:rsidRPr="00270FCD">
              <w:rPr>
                <w:sz w:val="22"/>
                <w:szCs w:val="22"/>
              </w:rPr>
              <w:t>Театральнойстудии</w:t>
            </w:r>
            <w:proofErr w:type="spellEnd"/>
            <w:r w:rsidRPr="00270FCD">
              <w:rPr>
                <w:sz w:val="22"/>
                <w:szCs w:val="22"/>
              </w:rPr>
              <w:t xml:space="preserve"> «Золотой ключик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03.12.15 16-00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Ул. Б.Черкизовская,20/4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8-й Чемпионат Преображенского района по мини-футболу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05.12.15 10.30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по изготовлению мягких игрушек в студии «Лоскуток»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ММ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08.12.15 10.00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</w:t>
            </w:r>
            <w:proofErr w:type="spellStart"/>
            <w:r w:rsidRPr="00270FCD">
              <w:rPr>
                <w:sz w:val="22"/>
                <w:szCs w:val="22"/>
              </w:rPr>
              <w:t>Халтуринская</w:t>
            </w:r>
            <w:proofErr w:type="spellEnd"/>
            <w:r w:rsidRPr="00270FCD">
              <w:rPr>
                <w:sz w:val="22"/>
                <w:szCs w:val="22"/>
              </w:rPr>
              <w:t>, 11, кв.217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79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наст</w:t>
            </w:r>
            <w:proofErr w:type="gramStart"/>
            <w:r w:rsidRPr="00270FCD">
              <w:rPr>
                <w:sz w:val="22"/>
                <w:szCs w:val="22"/>
              </w:rPr>
              <w:t>.т</w:t>
            </w:r>
            <w:proofErr w:type="gramEnd"/>
            <w:r w:rsidRPr="00270FCD">
              <w:rPr>
                <w:sz w:val="22"/>
                <w:szCs w:val="22"/>
              </w:rPr>
              <w:t>еннису</w:t>
            </w:r>
            <w:proofErr w:type="spellEnd"/>
            <w:r w:rsidRPr="00270FCD">
              <w:rPr>
                <w:sz w:val="22"/>
                <w:szCs w:val="22"/>
              </w:rPr>
              <w:t xml:space="preserve"> для всех желающих в секции «Настольный теннис»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08.12.15 15.45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270FCD">
              <w:rPr>
                <w:sz w:val="22"/>
                <w:szCs w:val="22"/>
              </w:rPr>
              <w:t>Перетягиванию</w:t>
            </w:r>
            <w:proofErr w:type="spellEnd"/>
            <w:r w:rsidRPr="00270FCD">
              <w:rPr>
                <w:sz w:val="22"/>
                <w:szCs w:val="22"/>
              </w:rPr>
              <w:t xml:space="preserve"> каната в секции «Атлетическая гимнастика»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09.12.15 19.00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Тренажёрный зал ГБУ ЦРН 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открытые соревнования по настольному теннису, направленные на популяризацию активного досуга среди населения старшего возраста.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(СДВ)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10.12.15 10.00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Спортивный зал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 xml:space="preserve">» ул. 2-я </w:t>
            </w:r>
            <w:proofErr w:type="gramStart"/>
            <w:r w:rsidRPr="00270FCD">
              <w:rPr>
                <w:sz w:val="22"/>
                <w:szCs w:val="22"/>
              </w:rPr>
              <w:t>Пугачёвская</w:t>
            </w:r>
            <w:proofErr w:type="gramEnd"/>
            <w:r w:rsidRPr="00270FCD">
              <w:rPr>
                <w:sz w:val="22"/>
                <w:szCs w:val="22"/>
              </w:rPr>
              <w:t>, 10, корп.1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8-й Чемпионат Преображенского района по мини-футболу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(</w:t>
            </w:r>
            <w:proofErr w:type="gramStart"/>
            <w:r w:rsidRPr="00270FCD">
              <w:rPr>
                <w:sz w:val="22"/>
                <w:szCs w:val="22"/>
              </w:rPr>
              <w:t>СМ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12.12.15 10.30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22-5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Экскурсия</w:t>
            </w:r>
            <w:proofErr w:type="gramStart"/>
            <w:r w:rsidRPr="00270FCD">
              <w:rPr>
                <w:sz w:val="22"/>
                <w:szCs w:val="22"/>
              </w:rPr>
              <w:t xml:space="preserve"> :</w:t>
            </w:r>
            <w:proofErr w:type="gramEnd"/>
            <w:r w:rsidRPr="00270FCD">
              <w:rPr>
                <w:sz w:val="22"/>
                <w:szCs w:val="22"/>
              </w:rPr>
              <w:t xml:space="preserve"> Арбатские переулки, музей Аксаковых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(ПЗ)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12.12.15 11.00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Мастер-класс по хоккею с шайбой для детей и подростков  района Преображенское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(МДСД)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16.12.15 18.00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Спортплощадка</w:t>
            </w:r>
            <w:proofErr w:type="gramStart"/>
            <w:r w:rsidRPr="00270FCD">
              <w:rPr>
                <w:sz w:val="22"/>
                <w:szCs w:val="22"/>
              </w:rPr>
              <w:t xml:space="preserve"> У</w:t>
            </w:r>
            <w:proofErr w:type="gramEnd"/>
            <w:r w:rsidRPr="00270FCD">
              <w:rPr>
                <w:sz w:val="22"/>
                <w:szCs w:val="22"/>
              </w:rPr>
              <w:t xml:space="preserve">л. </w:t>
            </w:r>
            <w:proofErr w:type="spellStart"/>
            <w:r w:rsidRPr="00270FCD">
              <w:rPr>
                <w:sz w:val="22"/>
                <w:szCs w:val="22"/>
              </w:rPr>
              <w:t>Б.Черкизовская</w:t>
            </w:r>
            <w:proofErr w:type="spellEnd"/>
            <w:r w:rsidRPr="00270FCD">
              <w:rPr>
                <w:sz w:val="22"/>
                <w:szCs w:val="22"/>
              </w:rPr>
              <w:t>, 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  <w:tr w:rsidR="00270FCD" w:rsidRPr="00270FCD" w:rsidTr="00270FCD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85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Мастер-класс «Батик»   в студии «Юный художник», </w:t>
            </w:r>
            <w:r w:rsidRPr="00270FCD">
              <w:rPr>
                <w:color w:val="000000"/>
                <w:sz w:val="20"/>
                <w:szCs w:val="20"/>
              </w:rPr>
              <w:t xml:space="preserve"> направленный на привлечение  к занятиям живописью детей и подростков, в числе из группы риска.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 (</w:t>
            </w:r>
            <w:proofErr w:type="gramStart"/>
            <w:r w:rsidRPr="00270FCD">
              <w:rPr>
                <w:sz w:val="22"/>
                <w:szCs w:val="22"/>
              </w:rPr>
              <w:t>ДР</w:t>
            </w:r>
            <w:proofErr w:type="gramEnd"/>
            <w:r w:rsidRPr="00270FCD">
              <w:rPr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18.12.15 17.00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Филиал ГБУ ЦРН «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  <w:r w:rsidRPr="00270FCD">
              <w:rPr>
                <w:sz w:val="22"/>
                <w:szCs w:val="22"/>
              </w:rPr>
              <w:t>» Открытое шоссе, 2-4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 xml:space="preserve">ГБУ ЦРН </w:t>
            </w:r>
            <w:proofErr w:type="spellStart"/>
            <w:r w:rsidRPr="00270FCD">
              <w:rPr>
                <w:sz w:val="22"/>
                <w:szCs w:val="22"/>
              </w:rPr>
              <w:t>Преображенец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FCD" w:rsidRPr="00270FCD" w:rsidRDefault="00270FCD" w:rsidP="00270FCD">
            <w:pPr>
              <w:jc w:val="center"/>
              <w:rPr>
                <w:sz w:val="22"/>
                <w:szCs w:val="22"/>
              </w:rPr>
            </w:pPr>
            <w:r w:rsidRPr="00270FCD">
              <w:rPr>
                <w:sz w:val="22"/>
                <w:szCs w:val="22"/>
              </w:rPr>
              <w:t> </w:t>
            </w:r>
          </w:p>
        </w:tc>
      </w:tr>
    </w:tbl>
    <w:p w:rsidR="006D6645" w:rsidRPr="006D6645" w:rsidRDefault="006D6645" w:rsidP="006D6645">
      <w:pPr>
        <w:ind w:firstLine="5580"/>
        <w:jc w:val="right"/>
        <w:rPr>
          <w:bCs/>
        </w:rPr>
      </w:pPr>
    </w:p>
    <w:sectPr w:rsidR="006D6645" w:rsidRPr="006D6645" w:rsidSect="00C84035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1F04"/>
    <w:rsid w:val="000F2CCE"/>
    <w:rsid w:val="00114ABB"/>
    <w:rsid w:val="00156B1C"/>
    <w:rsid w:val="001C08F8"/>
    <w:rsid w:val="001C622E"/>
    <w:rsid w:val="001C758E"/>
    <w:rsid w:val="001D6562"/>
    <w:rsid w:val="001F7B65"/>
    <w:rsid w:val="00206A2D"/>
    <w:rsid w:val="00216866"/>
    <w:rsid w:val="00232880"/>
    <w:rsid w:val="00243744"/>
    <w:rsid w:val="00270FCD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6645"/>
    <w:rsid w:val="006D74CA"/>
    <w:rsid w:val="00721503"/>
    <w:rsid w:val="00722591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06ABC"/>
    <w:rsid w:val="00A2198A"/>
    <w:rsid w:val="00A21C5B"/>
    <w:rsid w:val="00A25252"/>
    <w:rsid w:val="00A26E2E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60A94"/>
    <w:rsid w:val="00B76680"/>
    <w:rsid w:val="00B83931"/>
    <w:rsid w:val="00BA4A33"/>
    <w:rsid w:val="00BD48A9"/>
    <w:rsid w:val="00C01176"/>
    <w:rsid w:val="00C315A2"/>
    <w:rsid w:val="00C4739A"/>
    <w:rsid w:val="00C536D8"/>
    <w:rsid w:val="00C84035"/>
    <w:rsid w:val="00C843E6"/>
    <w:rsid w:val="00C93104"/>
    <w:rsid w:val="00CB4B70"/>
    <w:rsid w:val="00CC65FE"/>
    <w:rsid w:val="00CD02BA"/>
    <w:rsid w:val="00CD4FCF"/>
    <w:rsid w:val="00CF0B03"/>
    <w:rsid w:val="00CF0DDE"/>
    <w:rsid w:val="00D20B4A"/>
    <w:rsid w:val="00D47108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270FCD"/>
    <w:rPr>
      <w:color w:val="800080"/>
      <w:u w:val="single"/>
    </w:rPr>
  </w:style>
  <w:style w:type="paragraph" w:customStyle="1" w:styleId="font5">
    <w:name w:val="font5"/>
    <w:basedOn w:val="a"/>
    <w:rsid w:val="00270FC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64">
    <w:name w:val="xl64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67">
    <w:name w:val="xl67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68">
    <w:name w:val="xl68"/>
    <w:basedOn w:val="a"/>
    <w:rsid w:val="00270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2013-12-04T12:04:00Z</dcterms:created>
  <dcterms:modified xsi:type="dcterms:W3CDTF">2015-09-02T12:05:00Z</dcterms:modified>
</cp:coreProperties>
</file>