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 w:rsidR="00A6008F">
        <w:rPr>
          <w:b/>
          <w:sz w:val="28"/>
          <w:szCs w:val="28"/>
        </w:rPr>
        <w:t>3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A6008F" w:rsidRPr="00F1345A" w:rsidRDefault="00A6008F" w:rsidP="00A6008F">
      <w:pPr>
        <w:rPr>
          <w:b/>
        </w:rPr>
      </w:pPr>
      <w:r w:rsidRPr="00F1345A">
        <w:rPr>
          <w:b/>
        </w:rPr>
        <w:t>Об отказе в согласовании</w:t>
      </w:r>
      <w:r w:rsidRPr="00F1345A">
        <w:rPr>
          <w:b/>
        </w:rPr>
        <w:tab/>
      </w:r>
    </w:p>
    <w:p w:rsidR="00A6008F" w:rsidRPr="00F1345A" w:rsidRDefault="00A6008F" w:rsidP="00A6008F">
      <w:pPr>
        <w:rPr>
          <w:b/>
        </w:rPr>
      </w:pPr>
      <w:r w:rsidRPr="00F1345A">
        <w:rPr>
          <w:b/>
        </w:rPr>
        <w:t>проекта схемы размещения</w:t>
      </w:r>
    </w:p>
    <w:p w:rsidR="00A6008F" w:rsidRPr="00F1345A" w:rsidRDefault="00A6008F" w:rsidP="00A6008F">
      <w:pPr>
        <w:rPr>
          <w:b/>
        </w:rPr>
      </w:pPr>
      <w:r w:rsidRPr="00F1345A">
        <w:rPr>
          <w:b/>
        </w:rPr>
        <w:t>сезонных кафе</w:t>
      </w:r>
    </w:p>
    <w:p w:rsidR="00A6008F" w:rsidRPr="00F1345A" w:rsidRDefault="00A6008F" w:rsidP="00A6008F">
      <w:pPr>
        <w:rPr>
          <w:b/>
        </w:rPr>
      </w:pPr>
    </w:p>
    <w:p w:rsidR="00A6008F" w:rsidRDefault="00A6008F" w:rsidP="00A6008F">
      <w:pPr>
        <w:jc w:val="both"/>
        <w:rPr>
          <w:b/>
        </w:rPr>
      </w:pPr>
    </w:p>
    <w:p w:rsidR="00A6008F" w:rsidRDefault="00A6008F" w:rsidP="00A6008F">
      <w:pPr>
        <w:jc w:val="both"/>
        <w:rPr>
          <w:b/>
        </w:rPr>
      </w:pPr>
    </w:p>
    <w:p w:rsidR="00A6008F" w:rsidRPr="00F1345A" w:rsidRDefault="00A6008F" w:rsidP="00A6008F">
      <w:pPr>
        <w:jc w:val="both"/>
      </w:pPr>
      <w:r w:rsidRPr="00F1345A">
        <w:rPr>
          <w:b/>
        </w:rPr>
        <w:tab/>
        <w:t xml:space="preserve"> </w:t>
      </w:r>
      <w:proofErr w:type="gramStart"/>
      <w:r w:rsidRPr="00F1345A">
        <w:t xml:space="preserve">В соответствии с пунктом 2 части 5 статьи 1 Закона города Москвы от 11   июля 2012 года №39 «О наделении органов местного самоуправления муниципальных округов  в городе Москве отдельными полномочиями  города Москвы» постановлением Правительства Москвы от 16 февраля 2012 года № 57-ПП «О размещении сезонных кафе при стационарных предприятиях общественного питания» и </w:t>
      </w:r>
      <w:r w:rsidRPr="00F1345A">
        <w:rPr>
          <w:bCs/>
          <w:color w:val="2D3038"/>
        </w:rPr>
        <w:t xml:space="preserve">на </w:t>
      </w:r>
      <w:r w:rsidRPr="00F1345A">
        <w:t>основании обращения префектуры Восточного административного округа города Москвы</w:t>
      </w:r>
      <w:proofErr w:type="gramEnd"/>
      <w:r w:rsidRPr="00F1345A">
        <w:t xml:space="preserve"> от 24.03.2015 № 01-14-530/15, Совет депутатов муниципального округа Преображенское решил:</w:t>
      </w:r>
    </w:p>
    <w:p w:rsidR="00A6008F" w:rsidRPr="00F1345A" w:rsidRDefault="00A6008F" w:rsidP="00A6008F">
      <w:pPr>
        <w:jc w:val="both"/>
      </w:pPr>
      <w:r w:rsidRPr="00F1345A">
        <w:tab/>
        <w:t>1.Отказать в согласовании проекта схемы размещения сезонного кафе при стационарном предприятии питания ООО «</w:t>
      </w:r>
      <w:proofErr w:type="spellStart"/>
      <w:r w:rsidRPr="00F1345A">
        <w:t>Глобал</w:t>
      </w:r>
      <w:proofErr w:type="spellEnd"/>
      <w:r w:rsidRPr="00F1345A">
        <w:t xml:space="preserve"> Бар Спорт» по адресу: </w:t>
      </w:r>
      <w:proofErr w:type="spellStart"/>
      <w:r w:rsidRPr="00F1345A">
        <w:t>Б.Черкизовская</w:t>
      </w:r>
      <w:proofErr w:type="spellEnd"/>
      <w:r w:rsidRPr="00F1345A">
        <w:t xml:space="preserve"> ул., дом 6  в связи с тем, что свободная ширина прохода от крайних элементов конструкции сезонного кафе до края проезжей части не позволяет обеспечить беспрепятственное пешеходное движение в соответствии с установленными требованиями.</w:t>
      </w:r>
    </w:p>
    <w:p w:rsidR="00A6008F" w:rsidRPr="00F1345A" w:rsidRDefault="00A6008F" w:rsidP="00A6008F">
      <w:pPr>
        <w:ind w:firstLine="708"/>
        <w:jc w:val="both"/>
      </w:pPr>
      <w:r w:rsidRPr="00F1345A">
        <w:rPr>
          <w:rStyle w:val="af2"/>
          <w:b w:val="0"/>
          <w:color w:val="000000"/>
        </w:rPr>
        <w:t>2</w:t>
      </w:r>
      <w:r w:rsidRPr="00F1345A">
        <w:rPr>
          <w:rStyle w:val="af2"/>
          <w:color w:val="000000"/>
        </w:rPr>
        <w:t xml:space="preserve">. </w:t>
      </w:r>
      <w:r w:rsidRPr="00F1345A">
        <w:rPr>
          <w:rStyle w:val="af2"/>
          <w:b w:val="0"/>
          <w:bCs w:val="0"/>
          <w:color w:val="000000"/>
        </w:rPr>
        <w:t>Н</w:t>
      </w:r>
      <w:r w:rsidRPr="00F1345A">
        <w:t>аправить настоящее решение в 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Преображенское города Москвы.</w:t>
      </w:r>
    </w:p>
    <w:p w:rsidR="00A6008F" w:rsidRPr="00F1345A" w:rsidRDefault="00A6008F" w:rsidP="00A6008F">
      <w:pPr>
        <w:ind w:firstLine="708"/>
        <w:jc w:val="both"/>
      </w:pPr>
      <w:r w:rsidRPr="00F1345A">
        <w:rPr>
          <w:rStyle w:val="af2"/>
          <w:b w:val="0"/>
          <w:color w:val="000000"/>
        </w:rPr>
        <w:t xml:space="preserve">3. </w:t>
      </w:r>
      <w:r w:rsidRPr="00F1345A">
        <w:t>Опубликовать настоящее решение в бюллетене «Московский муниципальный вестник» и разместить на официальном сайте муниципального округа  Преображенское.</w:t>
      </w:r>
    </w:p>
    <w:p w:rsidR="00A6008F" w:rsidRPr="00F1345A" w:rsidRDefault="00A6008F" w:rsidP="00A6008F">
      <w:pPr>
        <w:ind w:firstLine="708"/>
        <w:jc w:val="both"/>
      </w:pPr>
      <w:r w:rsidRPr="00F1345A">
        <w:rPr>
          <w:rStyle w:val="af2"/>
          <w:b w:val="0"/>
          <w:color w:val="000000"/>
        </w:rPr>
        <w:t>4.</w:t>
      </w:r>
      <w:r w:rsidRPr="00F1345A">
        <w:rPr>
          <w:rStyle w:val="af2"/>
          <w:color w:val="000000"/>
        </w:rPr>
        <w:t> </w:t>
      </w:r>
      <w:r w:rsidRPr="00F1345A">
        <w:t>Контроль исполнения настоящего решения возложить на главу  муниципального округа Преображенское Иноземцеву Н.И.</w:t>
      </w:r>
    </w:p>
    <w:p w:rsidR="00A6008F" w:rsidRPr="00F1345A" w:rsidRDefault="00A6008F" w:rsidP="00A6008F">
      <w:pPr>
        <w:spacing w:line="228" w:lineRule="auto"/>
        <w:jc w:val="both"/>
        <w:rPr>
          <w:b/>
        </w:rPr>
      </w:pPr>
    </w:p>
    <w:p w:rsidR="00A6008F" w:rsidRPr="00F1345A" w:rsidRDefault="00A6008F" w:rsidP="00A6008F">
      <w:pPr>
        <w:spacing w:line="228" w:lineRule="auto"/>
        <w:jc w:val="both"/>
        <w:rPr>
          <w:b/>
        </w:rPr>
      </w:pPr>
    </w:p>
    <w:p w:rsidR="00A6008F" w:rsidRDefault="00A6008F" w:rsidP="00A6008F">
      <w:pPr>
        <w:spacing w:line="228" w:lineRule="auto"/>
        <w:jc w:val="both"/>
        <w:rPr>
          <w:b/>
        </w:rPr>
      </w:pPr>
    </w:p>
    <w:p w:rsidR="00A6008F" w:rsidRDefault="00A6008F" w:rsidP="00A6008F">
      <w:pPr>
        <w:spacing w:line="228" w:lineRule="auto"/>
        <w:jc w:val="both"/>
        <w:rPr>
          <w:b/>
        </w:rPr>
      </w:pPr>
    </w:p>
    <w:p w:rsidR="00A6008F" w:rsidRDefault="00A6008F" w:rsidP="00A6008F">
      <w:pPr>
        <w:spacing w:line="228" w:lineRule="auto"/>
        <w:jc w:val="both"/>
        <w:rPr>
          <w:b/>
        </w:rPr>
      </w:pPr>
    </w:p>
    <w:p w:rsidR="00A6008F" w:rsidRPr="00F1345A" w:rsidRDefault="00A6008F" w:rsidP="00A6008F">
      <w:pPr>
        <w:spacing w:line="228" w:lineRule="auto"/>
        <w:jc w:val="both"/>
        <w:rPr>
          <w:b/>
        </w:rPr>
      </w:pPr>
      <w:r w:rsidRPr="00F1345A">
        <w:rPr>
          <w:b/>
        </w:rPr>
        <w:t xml:space="preserve">Глава муниципального округа </w:t>
      </w:r>
    </w:p>
    <w:p w:rsidR="00A6008F" w:rsidRPr="00F1345A" w:rsidRDefault="00A6008F" w:rsidP="00A6008F">
      <w:pPr>
        <w:spacing w:line="228" w:lineRule="auto"/>
        <w:jc w:val="both"/>
        <w:rPr>
          <w:b/>
        </w:rPr>
      </w:pPr>
      <w:r w:rsidRPr="00F1345A">
        <w:rPr>
          <w:b/>
        </w:rPr>
        <w:t xml:space="preserve">Преображенское </w:t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 w:rsidRPr="00F1345A">
        <w:rPr>
          <w:b/>
        </w:rPr>
        <w:tab/>
      </w:r>
      <w:r>
        <w:rPr>
          <w:b/>
        </w:rPr>
        <w:tab/>
      </w:r>
      <w:proofErr w:type="spellStart"/>
      <w:r w:rsidRPr="00F1345A">
        <w:rPr>
          <w:b/>
        </w:rPr>
        <w:t>Н.И.Иноземцева</w:t>
      </w:r>
      <w:proofErr w:type="spellEnd"/>
    </w:p>
    <w:p w:rsidR="00A26E2E" w:rsidRPr="005B7E0B" w:rsidRDefault="00A26E2E" w:rsidP="008B6A68">
      <w:pPr>
        <w:tabs>
          <w:tab w:val="left" w:pos="5954"/>
        </w:tabs>
        <w:jc w:val="right"/>
        <w:rPr>
          <w:b/>
        </w:rPr>
      </w:pPr>
    </w:p>
    <w:sectPr w:rsidR="00A26E2E" w:rsidRPr="005B7E0B" w:rsidSect="00A60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6013E"/>
    <w:rsid w:val="008B6A68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6008F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0EA5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2015-04-16T09:02:00Z</dcterms:modified>
</cp:coreProperties>
</file>