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60" w:rsidRDefault="00FB0E60" w:rsidP="00FB0E60">
      <w:pPr>
        <w:jc w:val="center"/>
        <w:rPr>
          <w:b/>
        </w:rPr>
      </w:pPr>
      <w:r>
        <w:rPr>
          <w:b/>
        </w:rPr>
        <w:t>Повестка</w:t>
      </w:r>
    </w:p>
    <w:p w:rsidR="00FB0E60" w:rsidRDefault="00FB0E60" w:rsidP="00FB0E60">
      <w:pPr>
        <w:jc w:val="center"/>
        <w:rPr>
          <w:b/>
        </w:rPr>
      </w:pPr>
      <w:r>
        <w:rPr>
          <w:b/>
        </w:rPr>
        <w:t xml:space="preserve">  заседания Совета депутатов</w:t>
      </w:r>
    </w:p>
    <w:p w:rsidR="00FB0E60" w:rsidRDefault="00FB0E60" w:rsidP="00FB0E60">
      <w:pPr>
        <w:jc w:val="center"/>
        <w:rPr>
          <w:b/>
        </w:rPr>
      </w:pPr>
      <w:r>
        <w:rPr>
          <w:b/>
        </w:rPr>
        <w:t>муниципального округа Преображенское</w:t>
      </w:r>
    </w:p>
    <w:p w:rsidR="00FB0E60" w:rsidRDefault="00FB0E60" w:rsidP="00FB0E60">
      <w:pPr>
        <w:jc w:val="center"/>
        <w:rPr>
          <w:b/>
        </w:rPr>
      </w:pPr>
    </w:p>
    <w:p w:rsidR="00FB0E60" w:rsidRDefault="00FB0E60" w:rsidP="00FB0E60">
      <w:pPr>
        <w:jc w:val="both"/>
        <w:rPr>
          <w:b/>
        </w:rPr>
      </w:pPr>
      <w:r>
        <w:rPr>
          <w:b/>
        </w:rPr>
        <w:t>10 ноября 2015 года</w:t>
      </w:r>
    </w:p>
    <w:p w:rsidR="00FB0E60" w:rsidRDefault="00FB0E60" w:rsidP="00FB0E60">
      <w:pPr>
        <w:jc w:val="both"/>
        <w:rPr>
          <w:b/>
        </w:rPr>
      </w:pPr>
      <w:proofErr w:type="spellStart"/>
      <w:r>
        <w:rPr>
          <w:b/>
        </w:rPr>
        <w:t>Ул</w:t>
      </w:r>
      <w:proofErr w:type="gramStart"/>
      <w:r>
        <w:rPr>
          <w:b/>
        </w:rPr>
        <w:t>.Х</w:t>
      </w:r>
      <w:proofErr w:type="gramEnd"/>
      <w:r>
        <w:rPr>
          <w:b/>
        </w:rPr>
        <w:t>ромова</w:t>
      </w:r>
      <w:proofErr w:type="spellEnd"/>
      <w:r>
        <w:rPr>
          <w:b/>
        </w:rPr>
        <w:t>,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15.00.</w:t>
      </w:r>
    </w:p>
    <w:p w:rsidR="00FB0E60" w:rsidRDefault="00FB0E60" w:rsidP="00FB0E60">
      <w:pPr>
        <w:jc w:val="both"/>
        <w:rPr>
          <w:b/>
        </w:rPr>
      </w:pPr>
    </w:p>
    <w:p w:rsidR="001133A5" w:rsidRPr="001133A5" w:rsidRDefault="001133A5" w:rsidP="001133A5">
      <w:pPr>
        <w:ind w:firstLine="708"/>
        <w:jc w:val="both"/>
        <w:rPr>
          <w:sz w:val="22"/>
          <w:szCs w:val="22"/>
        </w:rPr>
      </w:pPr>
      <w:r w:rsidRPr="001133A5">
        <w:rPr>
          <w:sz w:val="22"/>
          <w:szCs w:val="22"/>
        </w:rPr>
        <w:t xml:space="preserve">1.О проекте бюджета  муниципального округа Преображенское  на 2016 </w:t>
      </w:r>
      <w:proofErr w:type="spellStart"/>
      <w:r w:rsidRPr="001133A5">
        <w:rPr>
          <w:sz w:val="22"/>
          <w:szCs w:val="22"/>
        </w:rPr>
        <w:t>год</w:t>
      </w:r>
      <w:proofErr w:type="gramStart"/>
      <w:r w:rsidRPr="001133A5">
        <w:rPr>
          <w:sz w:val="22"/>
          <w:szCs w:val="22"/>
        </w:rPr>
        <w:t>.</w:t>
      </w:r>
      <w:r w:rsidRPr="001133A5">
        <w:rPr>
          <w:b/>
          <w:sz w:val="22"/>
          <w:szCs w:val="22"/>
        </w:rPr>
        <w:t>и</w:t>
      </w:r>
      <w:proofErr w:type="gramEnd"/>
      <w:r w:rsidRPr="001133A5">
        <w:rPr>
          <w:b/>
          <w:sz w:val="22"/>
          <w:szCs w:val="22"/>
        </w:rPr>
        <w:t>нформация</w:t>
      </w:r>
      <w:proofErr w:type="spellEnd"/>
      <w:r w:rsidRPr="001133A5">
        <w:rPr>
          <w:b/>
          <w:sz w:val="22"/>
          <w:szCs w:val="22"/>
        </w:rPr>
        <w:t xml:space="preserve"> Тимохиной М,П,</w:t>
      </w:r>
    </w:p>
    <w:p w:rsidR="001133A5" w:rsidRPr="001133A5" w:rsidRDefault="001133A5" w:rsidP="001133A5">
      <w:pPr>
        <w:ind w:firstLine="708"/>
        <w:jc w:val="both"/>
        <w:rPr>
          <w:sz w:val="22"/>
          <w:szCs w:val="22"/>
        </w:rPr>
      </w:pPr>
      <w:r w:rsidRPr="001133A5">
        <w:rPr>
          <w:sz w:val="22"/>
          <w:szCs w:val="22"/>
        </w:rPr>
        <w:t xml:space="preserve">2. О согласовании установки ограждающего устройства  </w:t>
      </w:r>
      <w:proofErr w:type="gramStart"/>
      <w:r w:rsidRPr="001133A5">
        <w:rPr>
          <w:sz w:val="22"/>
          <w:szCs w:val="22"/>
        </w:rPr>
        <w:t xml:space="preserve">( </w:t>
      </w:r>
      <w:proofErr w:type="gramEnd"/>
      <w:r w:rsidRPr="001133A5">
        <w:rPr>
          <w:sz w:val="22"/>
          <w:szCs w:val="22"/>
        </w:rPr>
        <w:t xml:space="preserve">шлагбаума) на придомовой территории муниципального округа Преображенское  по адресу: </w:t>
      </w:r>
      <w:proofErr w:type="spellStart"/>
      <w:r w:rsidRPr="001133A5">
        <w:rPr>
          <w:sz w:val="22"/>
          <w:szCs w:val="22"/>
        </w:rPr>
        <w:t>ул.Б.Черкизовская</w:t>
      </w:r>
      <w:proofErr w:type="spellEnd"/>
      <w:r w:rsidRPr="001133A5">
        <w:rPr>
          <w:sz w:val="22"/>
          <w:szCs w:val="22"/>
        </w:rPr>
        <w:t>, дом 3, корп.6.</w:t>
      </w:r>
      <w:r w:rsidRPr="001133A5">
        <w:rPr>
          <w:b/>
          <w:sz w:val="22"/>
          <w:szCs w:val="22"/>
        </w:rPr>
        <w:t xml:space="preserve">информация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ind w:firstLine="708"/>
        <w:jc w:val="both"/>
        <w:rPr>
          <w:sz w:val="22"/>
          <w:szCs w:val="22"/>
        </w:rPr>
      </w:pPr>
      <w:r w:rsidRPr="001133A5">
        <w:rPr>
          <w:sz w:val="22"/>
          <w:szCs w:val="22"/>
        </w:rPr>
        <w:t>3. О согласовании установки ограждающего устройства  ( шлагбаума) на придомовой территории муниципального округа Преображенское  по адресу: ул</w:t>
      </w:r>
      <w:proofErr w:type="gramStart"/>
      <w:r w:rsidRPr="001133A5">
        <w:rPr>
          <w:sz w:val="22"/>
          <w:szCs w:val="22"/>
        </w:rPr>
        <w:t>.Д</w:t>
      </w:r>
      <w:proofErr w:type="gramEnd"/>
      <w:r w:rsidRPr="001133A5">
        <w:rPr>
          <w:sz w:val="22"/>
          <w:szCs w:val="22"/>
        </w:rPr>
        <w:t>евятая  Рота, дом 2, корп.1.</w:t>
      </w:r>
      <w:r w:rsidRPr="001133A5">
        <w:rPr>
          <w:b/>
          <w:sz w:val="22"/>
          <w:szCs w:val="22"/>
        </w:rPr>
        <w:t xml:space="preserve"> информация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ind w:firstLine="708"/>
        <w:jc w:val="both"/>
        <w:rPr>
          <w:sz w:val="22"/>
          <w:szCs w:val="22"/>
        </w:rPr>
      </w:pPr>
      <w:r w:rsidRPr="001133A5">
        <w:rPr>
          <w:sz w:val="22"/>
          <w:szCs w:val="22"/>
        </w:rPr>
        <w:t xml:space="preserve">4. О согласовании установки ограждающего устройства  </w:t>
      </w:r>
      <w:proofErr w:type="gramStart"/>
      <w:r w:rsidRPr="001133A5">
        <w:rPr>
          <w:sz w:val="22"/>
          <w:szCs w:val="22"/>
        </w:rPr>
        <w:t xml:space="preserve">( </w:t>
      </w:r>
      <w:proofErr w:type="gramEnd"/>
      <w:r w:rsidRPr="001133A5">
        <w:rPr>
          <w:sz w:val="22"/>
          <w:szCs w:val="22"/>
        </w:rPr>
        <w:t>шлагбаума) на придомовой территории муниципального округа Преображенское  по адресу: Открытое шоссе, дом 2, корп.3</w:t>
      </w:r>
      <w:r w:rsidRPr="001133A5">
        <w:rPr>
          <w:b/>
          <w:sz w:val="22"/>
          <w:szCs w:val="22"/>
        </w:rPr>
        <w:t xml:space="preserve"> информация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ind w:firstLine="708"/>
        <w:jc w:val="both"/>
        <w:rPr>
          <w:sz w:val="22"/>
          <w:szCs w:val="22"/>
        </w:rPr>
      </w:pPr>
      <w:r w:rsidRPr="001133A5">
        <w:rPr>
          <w:sz w:val="22"/>
          <w:szCs w:val="22"/>
        </w:rPr>
        <w:t xml:space="preserve">5. О согласовании установки ограждающего устройства  </w:t>
      </w:r>
      <w:proofErr w:type="gramStart"/>
      <w:r w:rsidRPr="001133A5">
        <w:rPr>
          <w:sz w:val="22"/>
          <w:szCs w:val="22"/>
        </w:rPr>
        <w:t xml:space="preserve">( </w:t>
      </w:r>
      <w:proofErr w:type="gramEnd"/>
      <w:r w:rsidRPr="001133A5">
        <w:rPr>
          <w:sz w:val="22"/>
          <w:szCs w:val="22"/>
        </w:rPr>
        <w:t>шлагбаума) на придомовой территории муниципального округа Преображенское  по адресу: ул. Девятая Рота, дом 25.</w:t>
      </w:r>
      <w:r w:rsidRPr="001133A5">
        <w:rPr>
          <w:b/>
          <w:sz w:val="22"/>
          <w:szCs w:val="22"/>
        </w:rPr>
        <w:t xml:space="preserve"> информация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ind w:firstLine="708"/>
        <w:jc w:val="both"/>
        <w:rPr>
          <w:sz w:val="22"/>
          <w:szCs w:val="22"/>
        </w:rPr>
      </w:pPr>
      <w:r w:rsidRPr="001133A5">
        <w:rPr>
          <w:sz w:val="22"/>
          <w:szCs w:val="22"/>
        </w:rPr>
        <w:t xml:space="preserve">6.Об утверждении Порядка проведения </w:t>
      </w:r>
      <w:proofErr w:type="spellStart"/>
      <w:r w:rsidRPr="001133A5">
        <w:rPr>
          <w:sz w:val="22"/>
          <w:szCs w:val="22"/>
        </w:rPr>
        <w:t>антикоррупционной</w:t>
      </w:r>
      <w:proofErr w:type="spellEnd"/>
      <w:r w:rsidRPr="001133A5">
        <w:rPr>
          <w:sz w:val="22"/>
          <w:szCs w:val="22"/>
        </w:rPr>
        <w:t xml:space="preserve"> экспертизы нормативных правовых актов и проектов нормативных правовых актов органов местного самоуправления муниципального округа Преображенское.</w:t>
      </w:r>
      <w:r w:rsidRPr="001133A5">
        <w:rPr>
          <w:b/>
          <w:sz w:val="22"/>
          <w:szCs w:val="22"/>
        </w:rPr>
        <w:t xml:space="preserve"> информация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ind w:firstLine="708"/>
        <w:jc w:val="both"/>
        <w:rPr>
          <w:sz w:val="22"/>
          <w:szCs w:val="22"/>
        </w:rPr>
      </w:pPr>
      <w:r w:rsidRPr="001133A5">
        <w:rPr>
          <w:sz w:val="22"/>
          <w:szCs w:val="22"/>
        </w:rPr>
        <w:t>7. Об утверждении плана мероприятий по противодействию коррупции на 2016 год</w:t>
      </w:r>
      <w:proofErr w:type="gramStart"/>
      <w:r w:rsidRPr="001133A5">
        <w:rPr>
          <w:sz w:val="22"/>
          <w:szCs w:val="22"/>
        </w:rPr>
        <w:t>.</w:t>
      </w:r>
      <w:proofErr w:type="gramEnd"/>
      <w:r w:rsidRPr="001133A5">
        <w:rPr>
          <w:b/>
          <w:sz w:val="22"/>
          <w:szCs w:val="22"/>
        </w:rPr>
        <w:t xml:space="preserve"> </w:t>
      </w:r>
      <w:proofErr w:type="gramStart"/>
      <w:r w:rsidRPr="001133A5">
        <w:rPr>
          <w:b/>
          <w:sz w:val="22"/>
          <w:szCs w:val="22"/>
        </w:rPr>
        <w:t>и</w:t>
      </w:r>
      <w:proofErr w:type="gramEnd"/>
      <w:r w:rsidRPr="001133A5">
        <w:rPr>
          <w:b/>
          <w:sz w:val="22"/>
          <w:szCs w:val="22"/>
        </w:rPr>
        <w:t xml:space="preserve">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1133A5">
        <w:rPr>
          <w:sz w:val="22"/>
          <w:szCs w:val="22"/>
        </w:rPr>
        <w:t>8.</w:t>
      </w:r>
      <w:r w:rsidRPr="001133A5">
        <w:rPr>
          <w:bCs/>
          <w:sz w:val="22"/>
          <w:szCs w:val="22"/>
        </w:rPr>
        <w:t xml:space="preserve"> Об утверждении Положения о комиссии администрации муниципального  округа Преображенское по соблюдению требований к служебному поведению муниципальных  служащих и урегулированию конфликтов  интересов</w:t>
      </w:r>
      <w:proofErr w:type="gramStart"/>
      <w:r w:rsidRPr="001133A5">
        <w:rPr>
          <w:bCs/>
          <w:sz w:val="22"/>
          <w:szCs w:val="22"/>
        </w:rPr>
        <w:t>.</w:t>
      </w:r>
      <w:proofErr w:type="gramEnd"/>
      <w:r w:rsidRPr="001133A5">
        <w:rPr>
          <w:b/>
          <w:sz w:val="22"/>
          <w:szCs w:val="22"/>
        </w:rPr>
        <w:t xml:space="preserve"> </w:t>
      </w:r>
      <w:proofErr w:type="gramStart"/>
      <w:r w:rsidRPr="001133A5">
        <w:rPr>
          <w:b/>
          <w:sz w:val="22"/>
          <w:szCs w:val="22"/>
        </w:rPr>
        <w:t>и</w:t>
      </w:r>
      <w:proofErr w:type="gramEnd"/>
      <w:r w:rsidRPr="001133A5">
        <w:rPr>
          <w:b/>
          <w:sz w:val="22"/>
          <w:szCs w:val="22"/>
        </w:rPr>
        <w:t xml:space="preserve">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1133A5">
        <w:rPr>
          <w:bCs/>
          <w:sz w:val="22"/>
          <w:szCs w:val="22"/>
        </w:rPr>
        <w:t xml:space="preserve">9. </w:t>
      </w:r>
      <w:r w:rsidRPr="001133A5">
        <w:rPr>
          <w:rFonts w:eastAsia="Calibri"/>
          <w:bCs/>
          <w:sz w:val="22"/>
          <w:szCs w:val="22"/>
          <w:lang w:eastAsia="en-US"/>
        </w:rPr>
        <w:t>О представлении лицами, замещающими муниципальные  должности на постоянной основе,  сведений о доходах, расходах,  об имуществе и обязательствах  имущественного характера</w:t>
      </w:r>
      <w:proofErr w:type="gramStart"/>
      <w:r w:rsidRPr="001133A5">
        <w:rPr>
          <w:rFonts w:eastAsia="Calibri"/>
          <w:bCs/>
          <w:sz w:val="22"/>
          <w:szCs w:val="22"/>
          <w:lang w:eastAsia="en-US"/>
        </w:rPr>
        <w:t>.</w:t>
      </w:r>
      <w:proofErr w:type="gramEnd"/>
      <w:r w:rsidRPr="001133A5">
        <w:rPr>
          <w:b/>
          <w:sz w:val="22"/>
          <w:szCs w:val="22"/>
        </w:rPr>
        <w:t xml:space="preserve"> </w:t>
      </w:r>
      <w:proofErr w:type="gramStart"/>
      <w:r w:rsidRPr="001133A5">
        <w:rPr>
          <w:b/>
          <w:sz w:val="22"/>
          <w:szCs w:val="22"/>
        </w:rPr>
        <w:t>и</w:t>
      </w:r>
      <w:proofErr w:type="gramEnd"/>
      <w:r w:rsidRPr="001133A5">
        <w:rPr>
          <w:b/>
          <w:sz w:val="22"/>
          <w:szCs w:val="22"/>
        </w:rPr>
        <w:t xml:space="preserve">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2"/>
          <w:szCs w:val="22"/>
          <w:lang w:eastAsia="en-US"/>
        </w:rPr>
      </w:pPr>
      <w:r w:rsidRPr="001133A5">
        <w:rPr>
          <w:rFonts w:eastAsia="Calibri"/>
          <w:bCs/>
          <w:sz w:val="22"/>
          <w:szCs w:val="22"/>
          <w:lang w:eastAsia="en-US"/>
        </w:rPr>
        <w:t xml:space="preserve">10. О порядке размещения сведений о доходах,  расходах, об имуществе и обязательствах  имущественного характера лиц, замещающих муниципальные должности на постоянной  основе, и членов их семей на официальном сайте </w:t>
      </w:r>
      <w:hyperlink r:id="rId4" w:history="1">
        <w:r w:rsidRPr="001133A5">
          <w:rPr>
            <w:rStyle w:val="a3"/>
            <w:rFonts w:eastAsia="Calibri"/>
            <w:bCs/>
            <w:color w:val="auto"/>
            <w:sz w:val="22"/>
            <w:szCs w:val="22"/>
            <w:u w:val="none"/>
            <w:lang w:eastAsia="en-US"/>
          </w:rPr>
          <w:t>www.preobr.ru</w:t>
        </w:r>
      </w:hyperlink>
      <w:r w:rsidRPr="001133A5">
        <w:rPr>
          <w:rFonts w:eastAsia="Calibri"/>
          <w:bCs/>
          <w:sz w:val="22"/>
          <w:szCs w:val="22"/>
          <w:lang w:eastAsia="en-US"/>
        </w:rPr>
        <w:t xml:space="preserve"> муниципального округа Преображенское и предоставление этих  сведений общероссийским средствам массовой информации для опубликования</w:t>
      </w:r>
      <w:proofErr w:type="gramStart"/>
      <w:r w:rsidRPr="001133A5">
        <w:rPr>
          <w:rFonts w:eastAsia="Calibri"/>
          <w:bCs/>
          <w:sz w:val="22"/>
          <w:szCs w:val="22"/>
          <w:lang w:eastAsia="en-US"/>
        </w:rPr>
        <w:t>.</w:t>
      </w:r>
      <w:proofErr w:type="gramEnd"/>
      <w:r w:rsidRPr="001133A5">
        <w:rPr>
          <w:rFonts w:eastAsia="Calibri"/>
          <w:bCs/>
          <w:sz w:val="22"/>
          <w:szCs w:val="22"/>
          <w:lang w:eastAsia="en-US"/>
        </w:rPr>
        <w:t xml:space="preserve">  </w:t>
      </w:r>
      <w:proofErr w:type="gramStart"/>
      <w:r w:rsidRPr="001133A5">
        <w:rPr>
          <w:b/>
          <w:sz w:val="22"/>
          <w:szCs w:val="22"/>
        </w:rPr>
        <w:t>и</w:t>
      </w:r>
      <w:proofErr w:type="gramEnd"/>
      <w:r w:rsidRPr="001133A5">
        <w:rPr>
          <w:b/>
          <w:sz w:val="22"/>
          <w:szCs w:val="22"/>
        </w:rPr>
        <w:t xml:space="preserve">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ind w:firstLine="708"/>
        <w:rPr>
          <w:sz w:val="22"/>
          <w:szCs w:val="22"/>
        </w:rPr>
      </w:pPr>
      <w:r w:rsidRPr="001133A5">
        <w:rPr>
          <w:sz w:val="22"/>
          <w:szCs w:val="22"/>
        </w:rPr>
        <w:t>11. О принятии  Перечня местных праздников, памятных и юбилейных дат,  в связи и в рамках которых проводятся праздничные,  местные праздничные,  местные культурно-просветительные, театрально-зрелищные и тематические мероприятия на 2016год.</w:t>
      </w:r>
      <w:r w:rsidRPr="001133A5">
        <w:rPr>
          <w:b/>
          <w:sz w:val="22"/>
          <w:szCs w:val="22"/>
        </w:rPr>
        <w:t xml:space="preserve"> информация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ind w:firstLine="708"/>
        <w:jc w:val="both"/>
        <w:rPr>
          <w:sz w:val="22"/>
          <w:szCs w:val="22"/>
        </w:rPr>
      </w:pPr>
      <w:r w:rsidRPr="001133A5">
        <w:rPr>
          <w:sz w:val="22"/>
          <w:szCs w:val="22"/>
        </w:rPr>
        <w:t xml:space="preserve">12. О перемещении бюджетных ассигнований в 4-м квартале т.г. </w:t>
      </w:r>
      <w:r w:rsidRPr="001133A5">
        <w:rPr>
          <w:b/>
          <w:sz w:val="22"/>
          <w:szCs w:val="22"/>
        </w:rPr>
        <w:t xml:space="preserve">информация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ind w:firstLine="708"/>
        <w:rPr>
          <w:sz w:val="22"/>
          <w:szCs w:val="22"/>
        </w:rPr>
      </w:pPr>
      <w:r w:rsidRPr="001133A5">
        <w:rPr>
          <w:sz w:val="22"/>
          <w:szCs w:val="22"/>
        </w:rPr>
        <w:t>13. Об отпуске Главы МО Преображенское.</w:t>
      </w:r>
      <w:r w:rsidRPr="001133A5">
        <w:rPr>
          <w:b/>
          <w:sz w:val="22"/>
          <w:szCs w:val="22"/>
        </w:rPr>
        <w:t xml:space="preserve"> информация </w:t>
      </w:r>
      <w:proofErr w:type="spellStart"/>
      <w:r w:rsidRPr="001133A5">
        <w:rPr>
          <w:b/>
          <w:sz w:val="22"/>
          <w:szCs w:val="22"/>
        </w:rPr>
        <w:t>Иноземцевой</w:t>
      </w:r>
      <w:proofErr w:type="spellEnd"/>
      <w:r w:rsidRPr="001133A5">
        <w:rPr>
          <w:b/>
          <w:sz w:val="22"/>
          <w:szCs w:val="22"/>
        </w:rPr>
        <w:t xml:space="preserve"> Н.И.</w:t>
      </w:r>
    </w:p>
    <w:p w:rsidR="001133A5" w:rsidRPr="001133A5" w:rsidRDefault="001133A5" w:rsidP="001133A5">
      <w:pPr>
        <w:ind w:firstLine="708"/>
        <w:rPr>
          <w:b/>
          <w:sz w:val="22"/>
          <w:szCs w:val="22"/>
        </w:rPr>
      </w:pPr>
      <w:r w:rsidRPr="001133A5">
        <w:rPr>
          <w:b/>
          <w:sz w:val="22"/>
          <w:szCs w:val="22"/>
        </w:rPr>
        <w:t>14. О согласовании проекта изменения схемы размещения НТО (киоск Печать</w:t>
      </w:r>
      <w:proofErr w:type="gramStart"/>
      <w:r w:rsidRPr="001133A5">
        <w:rPr>
          <w:b/>
          <w:sz w:val="22"/>
          <w:szCs w:val="22"/>
        </w:rPr>
        <w:t>)и</w:t>
      </w:r>
      <w:proofErr w:type="gramEnd"/>
      <w:r w:rsidRPr="001133A5">
        <w:rPr>
          <w:b/>
          <w:sz w:val="22"/>
          <w:szCs w:val="22"/>
        </w:rPr>
        <w:t xml:space="preserve">нформация </w:t>
      </w:r>
      <w:proofErr w:type="spellStart"/>
      <w:r w:rsidRPr="001133A5">
        <w:rPr>
          <w:b/>
          <w:sz w:val="22"/>
          <w:szCs w:val="22"/>
        </w:rPr>
        <w:t>Ланько</w:t>
      </w:r>
      <w:proofErr w:type="spellEnd"/>
      <w:r w:rsidRPr="001133A5">
        <w:rPr>
          <w:b/>
          <w:sz w:val="22"/>
          <w:szCs w:val="22"/>
        </w:rPr>
        <w:t xml:space="preserve"> Е.Б.</w:t>
      </w:r>
    </w:p>
    <w:p w:rsidR="001133A5" w:rsidRPr="001133A5" w:rsidRDefault="001133A5" w:rsidP="001133A5">
      <w:pPr>
        <w:rPr>
          <w:b/>
          <w:sz w:val="22"/>
          <w:szCs w:val="22"/>
        </w:rPr>
      </w:pPr>
      <w:r w:rsidRPr="001133A5">
        <w:rPr>
          <w:b/>
          <w:sz w:val="22"/>
          <w:szCs w:val="22"/>
        </w:rPr>
        <w:t xml:space="preserve">             15.О согласовании проекта схемы размещения НТО в части </w:t>
      </w:r>
      <w:proofErr w:type="spellStart"/>
      <w:r w:rsidRPr="001133A5">
        <w:rPr>
          <w:b/>
          <w:sz w:val="22"/>
          <w:szCs w:val="22"/>
        </w:rPr>
        <w:t>корретировки</w:t>
      </w:r>
      <w:proofErr w:type="spellEnd"/>
      <w:r w:rsidRPr="001133A5">
        <w:rPr>
          <w:b/>
          <w:sz w:val="22"/>
          <w:szCs w:val="22"/>
        </w:rPr>
        <w:t xml:space="preserve"> площади объектов</w:t>
      </w:r>
      <w:proofErr w:type="gramStart"/>
      <w:r w:rsidRPr="001133A5">
        <w:rPr>
          <w:b/>
          <w:sz w:val="22"/>
          <w:szCs w:val="22"/>
        </w:rPr>
        <w:t xml:space="preserve"> .</w:t>
      </w:r>
      <w:proofErr w:type="gramEnd"/>
      <w:r w:rsidRPr="001133A5">
        <w:rPr>
          <w:b/>
          <w:sz w:val="22"/>
          <w:szCs w:val="22"/>
        </w:rPr>
        <w:t xml:space="preserve"> Информация </w:t>
      </w:r>
      <w:proofErr w:type="spellStart"/>
      <w:r w:rsidRPr="001133A5">
        <w:rPr>
          <w:b/>
          <w:sz w:val="22"/>
          <w:szCs w:val="22"/>
        </w:rPr>
        <w:t>Ланько</w:t>
      </w:r>
      <w:proofErr w:type="spellEnd"/>
      <w:r w:rsidRPr="001133A5">
        <w:rPr>
          <w:b/>
          <w:sz w:val="22"/>
          <w:szCs w:val="22"/>
        </w:rPr>
        <w:t xml:space="preserve"> Е.Б.</w:t>
      </w:r>
    </w:p>
    <w:p w:rsidR="001133A5" w:rsidRPr="001133A5" w:rsidRDefault="001133A5" w:rsidP="001133A5">
      <w:pPr>
        <w:ind w:firstLine="708"/>
        <w:rPr>
          <w:sz w:val="22"/>
          <w:szCs w:val="22"/>
        </w:rPr>
      </w:pPr>
      <w:r w:rsidRPr="001133A5">
        <w:rPr>
          <w:sz w:val="22"/>
          <w:szCs w:val="22"/>
        </w:rPr>
        <w:t>16.О рассмотрении генерального плана застройки территории ОАО «Автокомбинат №28» района Преображенское  для вынесения на публичные слушания.</w:t>
      </w:r>
    </w:p>
    <w:p w:rsidR="00FB0E60" w:rsidRPr="001133A5" w:rsidRDefault="00FB0E60" w:rsidP="00FB0E60">
      <w:pPr>
        <w:ind w:firstLine="708"/>
        <w:rPr>
          <w:b/>
          <w:sz w:val="22"/>
          <w:szCs w:val="22"/>
        </w:rPr>
      </w:pPr>
    </w:p>
    <w:p w:rsidR="00FB0E60" w:rsidRPr="001133A5" w:rsidRDefault="00FB0E60" w:rsidP="00FB0E60">
      <w:pPr>
        <w:rPr>
          <w:b/>
          <w:sz w:val="22"/>
          <w:szCs w:val="22"/>
        </w:rPr>
      </w:pPr>
      <w:r w:rsidRPr="001133A5">
        <w:rPr>
          <w:b/>
          <w:sz w:val="22"/>
          <w:szCs w:val="22"/>
        </w:rPr>
        <w:t xml:space="preserve">Глава </w:t>
      </w:r>
      <w:proofErr w:type="gramStart"/>
      <w:r w:rsidRPr="001133A5">
        <w:rPr>
          <w:b/>
          <w:sz w:val="22"/>
          <w:szCs w:val="22"/>
        </w:rPr>
        <w:t>муниципального</w:t>
      </w:r>
      <w:proofErr w:type="gramEnd"/>
    </w:p>
    <w:p w:rsidR="00FB0E60" w:rsidRPr="001133A5" w:rsidRDefault="00FB0E60" w:rsidP="00FB0E60">
      <w:pPr>
        <w:rPr>
          <w:sz w:val="22"/>
          <w:szCs w:val="22"/>
        </w:rPr>
      </w:pPr>
      <w:r w:rsidRPr="001133A5">
        <w:rPr>
          <w:b/>
          <w:sz w:val="22"/>
          <w:szCs w:val="22"/>
        </w:rPr>
        <w:t>округа Преображенское</w:t>
      </w:r>
      <w:r w:rsidRPr="001133A5">
        <w:rPr>
          <w:b/>
          <w:sz w:val="22"/>
          <w:szCs w:val="22"/>
        </w:rPr>
        <w:tab/>
      </w:r>
      <w:r w:rsidRPr="001133A5">
        <w:rPr>
          <w:b/>
          <w:sz w:val="22"/>
          <w:szCs w:val="22"/>
        </w:rPr>
        <w:tab/>
      </w:r>
      <w:r w:rsidRPr="001133A5">
        <w:rPr>
          <w:b/>
          <w:sz w:val="22"/>
          <w:szCs w:val="22"/>
        </w:rPr>
        <w:tab/>
      </w:r>
      <w:r w:rsidRPr="001133A5">
        <w:rPr>
          <w:b/>
          <w:sz w:val="22"/>
          <w:szCs w:val="22"/>
        </w:rPr>
        <w:tab/>
      </w:r>
      <w:r w:rsidRPr="001133A5">
        <w:rPr>
          <w:b/>
          <w:sz w:val="22"/>
          <w:szCs w:val="22"/>
        </w:rPr>
        <w:tab/>
      </w:r>
      <w:r w:rsidR="001133A5">
        <w:rPr>
          <w:b/>
          <w:sz w:val="22"/>
          <w:szCs w:val="22"/>
        </w:rPr>
        <w:t xml:space="preserve">                                     </w:t>
      </w:r>
      <w:proofErr w:type="spellStart"/>
      <w:r w:rsidRPr="001133A5">
        <w:rPr>
          <w:b/>
          <w:sz w:val="22"/>
          <w:szCs w:val="22"/>
        </w:rPr>
        <w:t>Н.И.Иноземцева</w:t>
      </w:r>
      <w:proofErr w:type="spellEnd"/>
    </w:p>
    <w:p w:rsidR="003F4486" w:rsidRPr="001133A5" w:rsidRDefault="003F4486">
      <w:pPr>
        <w:rPr>
          <w:sz w:val="22"/>
          <w:szCs w:val="22"/>
        </w:rPr>
      </w:pPr>
    </w:p>
    <w:sectPr w:rsidR="003F4486" w:rsidRPr="001133A5" w:rsidSect="003F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0E60"/>
    <w:rsid w:val="001133A5"/>
    <w:rsid w:val="003F4486"/>
    <w:rsid w:val="007231D8"/>
    <w:rsid w:val="00FB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B0E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e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2015-11-06T07:55:00Z</dcterms:created>
  <dcterms:modified xsi:type="dcterms:W3CDTF">2015-11-06T08:52:00Z</dcterms:modified>
</cp:coreProperties>
</file>